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251C85" w:rsidRPr="000250BF" w:rsidRDefault="00251C85" w:rsidP="00251C85">
      <w:pPr>
        <w:pStyle w:val="Default"/>
        <w:ind w:left="5760" w:firstLine="720"/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>Spett.le</w:t>
      </w: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  <w:t>Business-e SpA</w:t>
      </w: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  <w:t>Via Braille 15</w:t>
      </w:r>
    </w:p>
    <w:p w:rsidR="00251C85" w:rsidRPr="000250BF" w:rsidRDefault="00251C85" w:rsidP="00251C85">
      <w:pPr>
        <w:pStyle w:val="Default"/>
        <w:ind w:left="5760" w:firstLine="720"/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>48124 Ravenna</w:t>
      </w: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 w:rsidRPr="000250BF"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>Milano</w:t>
      </w:r>
      <w:r w:rsidRPr="000250BF"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>1</w:t>
      </w:r>
      <w:r w:rsidR="00F17819">
        <w:rPr>
          <w:rFonts w:ascii="Garamond" w:hAnsi="Garamond"/>
          <w:bCs/>
          <w:sz w:val="22"/>
          <w:szCs w:val="22"/>
        </w:rPr>
        <w:t>9</w:t>
      </w:r>
      <w:r>
        <w:rPr>
          <w:rFonts w:ascii="Garamond" w:hAnsi="Garamond"/>
          <w:bCs/>
          <w:sz w:val="22"/>
          <w:szCs w:val="22"/>
        </w:rPr>
        <w:t>/06/2013</w:t>
      </w: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p w:rsidR="00251C85" w:rsidRPr="000250BF" w:rsidRDefault="00251C85" w:rsidP="00251C85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0250BF">
        <w:rPr>
          <w:rFonts w:ascii="Garamond" w:hAnsi="Garamond"/>
          <w:b/>
          <w:bCs/>
          <w:sz w:val="22"/>
          <w:szCs w:val="22"/>
        </w:rPr>
        <w:t xml:space="preserve">OGGETTO: Attestazione di incarico  </w:t>
      </w: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>Con la presente si attesa quanto segue:</w:t>
      </w: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>La scrivente società</w:t>
      </w:r>
      <w:r>
        <w:rPr>
          <w:rFonts w:ascii="Garamond" w:hAnsi="Garamond"/>
          <w:bCs/>
          <w:sz w:val="22"/>
          <w:szCs w:val="22"/>
        </w:rPr>
        <w:t xml:space="preserve"> Hacking Team Srl</w:t>
      </w:r>
      <w:r w:rsidRPr="000250BF">
        <w:rPr>
          <w:rFonts w:ascii="Garamond" w:hAnsi="Garamond"/>
          <w:bCs/>
          <w:sz w:val="22"/>
          <w:szCs w:val="22"/>
        </w:rPr>
        <w:t xml:space="preserve"> ha stipulato con Business-e S.p.A. i</w:t>
      </w:r>
      <w:r>
        <w:rPr>
          <w:rFonts w:ascii="Garamond" w:hAnsi="Garamond"/>
          <w:bCs/>
          <w:sz w:val="22"/>
          <w:szCs w:val="22"/>
        </w:rPr>
        <w:t>l</w:t>
      </w:r>
      <w:r w:rsidRPr="000250BF">
        <w:rPr>
          <w:rFonts w:ascii="Garamond" w:hAnsi="Garamond"/>
          <w:bCs/>
          <w:sz w:val="22"/>
          <w:szCs w:val="22"/>
        </w:rPr>
        <w:t xml:space="preserve"> seguent</w:t>
      </w:r>
      <w:r>
        <w:rPr>
          <w:rFonts w:ascii="Garamond" w:hAnsi="Garamond"/>
          <w:bCs/>
          <w:sz w:val="22"/>
          <w:szCs w:val="22"/>
        </w:rPr>
        <w:t>e</w:t>
      </w:r>
      <w:r w:rsidRPr="000250BF">
        <w:rPr>
          <w:rFonts w:ascii="Garamond" w:hAnsi="Garamond"/>
          <w:bCs/>
          <w:sz w:val="22"/>
          <w:szCs w:val="22"/>
        </w:rPr>
        <w:t xml:space="preserve"> contratt</w:t>
      </w:r>
      <w:r>
        <w:rPr>
          <w:rFonts w:ascii="Garamond" w:hAnsi="Garamond"/>
          <w:bCs/>
          <w:sz w:val="22"/>
          <w:szCs w:val="22"/>
        </w:rPr>
        <w:t>o</w:t>
      </w:r>
      <w:r w:rsidRPr="000250BF">
        <w:rPr>
          <w:rFonts w:ascii="Garamond" w:hAnsi="Garamond"/>
          <w:bCs/>
          <w:sz w:val="22"/>
          <w:szCs w:val="22"/>
        </w:rPr>
        <w:t>:</w:t>
      </w: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276"/>
        <w:gridCol w:w="1559"/>
      </w:tblGrid>
      <w:tr w:rsidR="00251C85" w:rsidRPr="000250BF" w:rsidTr="00C7133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85" w:rsidRPr="00BB7CA2" w:rsidRDefault="00251C85" w:rsidP="00C7133B">
            <w:pPr>
              <w:pStyle w:val="Default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B7CA2">
              <w:rPr>
                <w:rFonts w:ascii="Garamond" w:hAnsi="Garamond"/>
                <w:b/>
                <w:bCs/>
                <w:sz w:val="22"/>
                <w:szCs w:val="22"/>
              </w:rPr>
              <w:t>N. ordine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85" w:rsidRPr="00BB7CA2" w:rsidRDefault="00251C85" w:rsidP="00C7133B">
            <w:pPr>
              <w:pStyle w:val="Default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B7CA2">
              <w:rPr>
                <w:rFonts w:ascii="Garamond" w:hAnsi="Garamond"/>
                <w:b/>
                <w:bCs/>
                <w:sz w:val="22"/>
                <w:szCs w:val="22"/>
              </w:rPr>
              <w:t>Data ordine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85" w:rsidRPr="00BB7CA2" w:rsidRDefault="00251C85" w:rsidP="00C7133B">
            <w:pPr>
              <w:pStyle w:val="Default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B7CA2">
              <w:rPr>
                <w:rFonts w:ascii="Garamond" w:hAnsi="Garamond"/>
                <w:b/>
                <w:bCs/>
                <w:sz w:val="22"/>
                <w:szCs w:val="22"/>
              </w:rPr>
              <w:t>Importo Euro</w:t>
            </w:r>
          </w:p>
        </w:tc>
      </w:tr>
      <w:tr w:rsidR="00251C85" w:rsidRPr="000250BF" w:rsidTr="00C7133B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85" w:rsidRPr="000250BF" w:rsidRDefault="00251C85" w:rsidP="00C7133B">
            <w:pPr>
              <w:pStyle w:val="Default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Accettazione ns offerta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85" w:rsidRPr="000250BF" w:rsidRDefault="00251C85" w:rsidP="00C7133B">
            <w:pPr>
              <w:pStyle w:val="Default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16/02/2012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85" w:rsidRDefault="00251C85" w:rsidP="00C7133B">
            <w:pPr>
              <w:pStyle w:val="Default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8.640,00</w:t>
            </w:r>
          </w:p>
        </w:tc>
      </w:tr>
    </w:tbl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>Le attività svolte nell’ambito di tali contratto sono le seguenti:</w:t>
      </w:r>
    </w:p>
    <w:p w:rsidR="00251C85" w:rsidRPr="000250BF" w:rsidRDefault="00251C85" w:rsidP="00251C85">
      <w:pPr>
        <w:pStyle w:val="Default"/>
        <w:numPr>
          <w:ilvl w:val="0"/>
          <w:numId w:val="8"/>
        </w:numPr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>Attività di Sviluppo della Metodologia di Analisi e Gestione del Rischio relativo alla sicurezza delle informazioni;</w:t>
      </w:r>
    </w:p>
    <w:p w:rsidR="00251C85" w:rsidRPr="000250BF" w:rsidRDefault="00251C85" w:rsidP="00251C85">
      <w:pPr>
        <w:pStyle w:val="Default"/>
        <w:numPr>
          <w:ilvl w:val="0"/>
          <w:numId w:val="8"/>
        </w:numPr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>Attività di esecuzione di Analisi e Gestione del Rischio relativo alla sicurezza delle informazioni;</w:t>
      </w: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p w:rsidR="00251C85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 xml:space="preserve">I corrispettivi fatturati da Business-e S.p.A., per le attività sopra indicate, nel periodo 01/01/2010 – 31/12/2012, sono complessivamente pari ad € </w:t>
      </w:r>
      <w:r>
        <w:rPr>
          <w:rFonts w:ascii="Garamond" w:hAnsi="Garamond"/>
          <w:bCs/>
          <w:sz w:val="22"/>
          <w:szCs w:val="22"/>
        </w:rPr>
        <w:t>8.640 (ottomilaseicentoquaranta/00</w:t>
      </w:r>
      <w:r w:rsidRPr="000250BF">
        <w:rPr>
          <w:rFonts w:ascii="Garamond" w:hAnsi="Garamond"/>
          <w:bCs/>
          <w:sz w:val="22"/>
          <w:szCs w:val="22"/>
        </w:rPr>
        <w:t>)  iva esclusa. In particolare:</w:t>
      </w: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p w:rsidR="00251C85" w:rsidRPr="000250BF" w:rsidRDefault="00251C85" w:rsidP="00251C85">
      <w:pPr>
        <w:pStyle w:val="Default"/>
        <w:numPr>
          <w:ilvl w:val="0"/>
          <w:numId w:val="9"/>
        </w:numPr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 xml:space="preserve">periodo 01/01/2010 – 31/12/2010: € </w:t>
      </w:r>
      <w:r>
        <w:rPr>
          <w:rFonts w:ascii="Garamond" w:hAnsi="Garamond"/>
          <w:bCs/>
          <w:sz w:val="22"/>
          <w:szCs w:val="22"/>
        </w:rPr>
        <w:t>0,00</w:t>
      </w:r>
      <w:r w:rsidRPr="000250BF">
        <w:rPr>
          <w:rFonts w:ascii="Garamond" w:hAnsi="Garamond"/>
          <w:bCs/>
          <w:sz w:val="22"/>
          <w:szCs w:val="22"/>
        </w:rPr>
        <w:t xml:space="preserve"> (</w:t>
      </w:r>
      <w:r>
        <w:rPr>
          <w:rFonts w:ascii="Garamond" w:hAnsi="Garamond"/>
          <w:bCs/>
          <w:sz w:val="22"/>
          <w:szCs w:val="22"/>
        </w:rPr>
        <w:t>zero</w:t>
      </w:r>
      <w:r w:rsidRPr="000250BF">
        <w:rPr>
          <w:rFonts w:ascii="Garamond" w:hAnsi="Garamond"/>
          <w:bCs/>
          <w:sz w:val="22"/>
          <w:szCs w:val="22"/>
        </w:rPr>
        <w:t>/00) iva esclusa;</w:t>
      </w:r>
    </w:p>
    <w:p w:rsidR="00251C85" w:rsidRPr="000250BF" w:rsidRDefault="00251C85" w:rsidP="00251C85">
      <w:pPr>
        <w:pStyle w:val="Default"/>
        <w:numPr>
          <w:ilvl w:val="0"/>
          <w:numId w:val="9"/>
        </w:numPr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 xml:space="preserve">periodo 01/01/2011 – 31/12/2011: € </w:t>
      </w:r>
      <w:r>
        <w:rPr>
          <w:rFonts w:ascii="Garamond" w:hAnsi="Garamond"/>
          <w:bCs/>
          <w:sz w:val="22"/>
          <w:szCs w:val="22"/>
        </w:rPr>
        <w:t>0,00</w:t>
      </w:r>
      <w:r w:rsidRPr="000250BF">
        <w:rPr>
          <w:rFonts w:ascii="Garamond" w:hAnsi="Garamond"/>
          <w:bCs/>
          <w:sz w:val="22"/>
          <w:szCs w:val="22"/>
        </w:rPr>
        <w:t xml:space="preserve"> (</w:t>
      </w:r>
      <w:r>
        <w:rPr>
          <w:rFonts w:ascii="Garamond" w:hAnsi="Garamond"/>
          <w:bCs/>
          <w:sz w:val="22"/>
          <w:szCs w:val="22"/>
        </w:rPr>
        <w:t>zero</w:t>
      </w:r>
      <w:r w:rsidRPr="000250BF">
        <w:rPr>
          <w:rFonts w:ascii="Garamond" w:hAnsi="Garamond"/>
          <w:bCs/>
          <w:sz w:val="22"/>
          <w:szCs w:val="22"/>
        </w:rPr>
        <w:t>/00) iva esclusa;</w:t>
      </w:r>
    </w:p>
    <w:p w:rsidR="00251C85" w:rsidRPr="000250BF" w:rsidRDefault="00251C85" w:rsidP="00251C85">
      <w:pPr>
        <w:pStyle w:val="Default"/>
        <w:numPr>
          <w:ilvl w:val="0"/>
          <w:numId w:val="9"/>
        </w:numPr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 xml:space="preserve">periodo 01/01/2012 – 31/12/2012: € </w:t>
      </w:r>
      <w:r>
        <w:rPr>
          <w:rFonts w:ascii="Garamond" w:hAnsi="Garamond"/>
          <w:bCs/>
          <w:sz w:val="22"/>
          <w:szCs w:val="22"/>
        </w:rPr>
        <w:t>8.640,00</w:t>
      </w:r>
      <w:r w:rsidRPr="000250BF">
        <w:rPr>
          <w:rFonts w:ascii="Garamond" w:hAnsi="Garamond"/>
          <w:bCs/>
          <w:sz w:val="22"/>
          <w:szCs w:val="22"/>
        </w:rPr>
        <w:t xml:space="preserve"> (</w:t>
      </w:r>
      <w:r>
        <w:rPr>
          <w:rFonts w:ascii="Garamond" w:hAnsi="Garamond"/>
          <w:bCs/>
          <w:sz w:val="22"/>
          <w:szCs w:val="22"/>
        </w:rPr>
        <w:t>ottomilaseicentoquaranta</w:t>
      </w:r>
      <w:r w:rsidRPr="000250BF">
        <w:rPr>
          <w:rFonts w:ascii="Garamond" w:hAnsi="Garamond"/>
          <w:bCs/>
          <w:sz w:val="22"/>
          <w:szCs w:val="22"/>
        </w:rPr>
        <w:t>/00) iva esclusa;</w:t>
      </w: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>I suddetti corrispettivi non ricomprendono prodotti e soluzioni a supporto quali, a titolo esemplificativo, licenze d’uso software, hardware, etc.</w:t>
      </w: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>Le attività contrattuali sono state eseguite e risultano ad oggi essere eseguite a perfetta regola d’arte e con buon esito, senza dare luogo a contestazioni.</w:t>
      </w: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  <w:r w:rsidRPr="00AA2E88">
        <w:rPr>
          <w:rFonts w:ascii="Garamond" w:hAnsi="Garamond"/>
          <w:bCs/>
          <w:sz w:val="22"/>
          <w:szCs w:val="22"/>
        </w:rPr>
        <w:t xml:space="preserve">Eventuali ulteriori informazioni in merito a quanto sopra possono essere richieste al seguente referente: Società </w:t>
      </w:r>
      <w:r w:rsidR="00A62218" w:rsidRPr="00AA2E88">
        <w:rPr>
          <w:rFonts w:ascii="Garamond" w:hAnsi="Garamond"/>
          <w:bCs/>
          <w:sz w:val="22"/>
          <w:szCs w:val="22"/>
        </w:rPr>
        <w:t>HT Srl</w:t>
      </w:r>
      <w:r w:rsidRPr="00AA2E88">
        <w:rPr>
          <w:rFonts w:ascii="Garamond" w:hAnsi="Garamond"/>
          <w:bCs/>
          <w:sz w:val="22"/>
          <w:szCs w:val="22"/>
        </w:rPr>
        <w:t xml:space="preserve"> – Dott. </w:t>
      </w:r>
      <w:r w:rsidR="00AA2E88" w:rsidRPr="00AA2E88">
        <w:rPr>
          <w:rFonts w:ascii="Garamond" w:hAnsi="Garamond"/>
          <w:bCs/>
          <w:sz w:val="22"/>
          <w:szCs w:val="22"/>
        </w:rPr>
        <w:t>Valeriano Bedeschi</w:t>
      </w:r>
      <w:r w:rsidRPr="00AA2E88">
        <w:rPr>
          <w:rFonts w:ascii="Garamond" w:hAnsi="Garamond"/>
          <w:bCs/>
          <w:sz w:val="22"/>
          <w:szCs w:val="22"/>
        </w:rPr>
        <w:t xml:space="preserve"> – </w:t>
      </w:r>
      <w:r w:rsidR="00AA2E88" w:rsidRPr="00AA2E88">
        <w:rPr>
          <w:rFonts w:ascii="Garamond" w:hAnsi="Garamond"/>
          <w:bCs/>
          <w:sz w:val="22"/>
          <w:szCs w:val="22"/>
        </w:rPr>
        <w:t>Legale Rappresentante</w:t>
      </w:r>
      <w:r w:rsidRPr="00AA2E88">
        <w:rPr>
          <w:rFonts w:ascii="Garamond" w:hAnsi="Garamond"/>
          <w:bCs/>
          <w:sz w:val="22"/>
          <w:szCs w:val="22"/>
        </w:rPr>
        <w:t xml:space="preserve">, Tel. +39 </w:t>
      </w:r>
      <w:r w:rsidR="00AA2E88" w:rsidRPr="00AA2E88">
        <w:rPr>
          <w:rFonts w:ascii="Garamond" w:hAnsi="Garamond"/>
          <w:bCs/>
          <w:sz w:val="22"/>
          <w:szCs w:val="22"/>
        </w:rPr>
        <w:t>02/29060603</w:t>
      </w:r>
      <w:r w:rsidRPr="00AA2E88">
        <w:rPr>
          <w:rFonts w:ascii="Garamond" w:hAnsi="Garamond"/>
          <w:bCs/>
          <w:sz w:val="22"/>
          <w:szCs w:val="22"/>
        </w:rPr>
        <w:t>.</w:t>
      </w:r>
    </w:p>
    <w:p w:rsidR="00251C85" w:rsidRPr="000250BF" w:rsidRDefault="00251C85" w:rsidP="00251C85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p w:rsidR="00251C85" w:rsidRPr="000250BF" w:rsidRDefault="00251C85" w:rsidP="00251C85">
      <w:pPr>
        <w:pStyle w:val="Default"/>
        <w:jc w:val="both"/>
        <w:rPr>
          <w:rFonts w:ascii="Garamond" w:hAnsi="Garamond"/>
          <w:sz w:val="22"/>
          <w:szCs w:val="22"/>
        </w:rPr>
      </w:pPr>
      <w:r w:rsidRPr="000250BF">
        <w:rPr>
          <w:rFonts w:ascii="Garamond" w:hAnsi="Garamond"/>
          <w:bCs/>
          <w:sz w:val="22"/>
          <w:szCs w:val="22"/>
        </w:rPr>
        <w:t>Si rilascia per gli usi consentiti dalla legge.</w:t>
      </w:r>
    </w:p>
    <w:p w:rsidR="00AA2E88" w:rsidRDefault="00AA2E88" w:rsidP="00251C85">
      <w:pPr>
        <w:ind w:left="5760" w:firstLine="720"/>
        <w:jc w:val="center"/>
        <w:rPr>
          <w:rFonts w:ascii="Garamond" w:hAnsi="Garamond"/>
          <w:lang w:val="it-IT"/>
        </w:rPr>
      </w:pPr>
    </w:p>
    <w:p w:rsidR="00251C85" w:rsidRPr="000250BF" w:rsidRDefault="00AA2E88" w:rsidP="00251C85">
      <w:pPr>
        <w:ind w:left="5760" w:firstLine="720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HT Srl</w:t>
      </w:r>
    </w:p>
    <w:p w:rsidR="00251C85" w:rsidRPr="000250BF" w:rsidRDefault="00AA2E88" w:rsidP="00251C85">
      <w:pPr>
        <w:ind w:left="6480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Legale Rappresentante</w:t>
      </w:r>
    </w:p>
    <w:p w:rsidR="00251C85" w:rsidRPr="000250BF" w:rsidRDefault="00AA2E88" w:rsidP="00251C85">
      <w:pPr>
        <w:ind w:left="6480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Valeriano Bedeschi</w:t>
      </w: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57" w:rsidRDefault="00896F57">
      <w:r>
        <w:separator/>
      </w:r>
    </w:p>
  </w:endnote>
  <w:endnote w:type="continuationSeparator" w:id="0">
    <w:p w:rsidR="00896F57" w:rsidRDefault="0089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57" w:rsidRDefault="00896F57">
      <w:r>
        <w:separator/>
      </w:r>
    </w:p>
  </w:footnote>
  <w:footnote w:type="continuationSeparator" w:id="0">
    <w:p w:rsidR="00896F57" w:rsidRDefault="0089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47177"/>
    <w:multiLevelType w:val="singleLevel"/>
    <w:tmpl w:val="303252A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A20473"/>
    <w:multiLevelType w:val="singleLevel"/>
    <w:tmpl w:val="922898D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C85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96F57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36FD1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62218"/>
    <w:rsid w:val="00A819D1"/>
    <w:rsid w:val="00AA21DD"/>
    <w:rsid w:val="00AA2E88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781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1675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44</cp:revision>
  <cp:lastPrinted>2013-01-10T14:48:00Z</cp:lastPrinted>
  <dcterms:created xsi:type="dcterms:W3CDTF">2010-04-06T15:41:00Z</dcterms:created>
  <dcterms:modified xsi:type="dcterms:W3CDTF">2013-06-19T15:35:00Z</dcterms:modified>
</cp:coreProperties>
</file>