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>Business-e S.r.l.</w:t>
      </w: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V. Mazzola, 56 </w:t>
      </w:r>
    </w:p>
    <w:p w:rsidR="001A131A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>00142 Roma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86" w:rsidRDefault="008B7186">
      <w:r>
        <w:separator/>
      </w:r>
    </w:p>
  </w:endnote>
  <w:endnote w:type="continuationSeparator" w:id="1">
    <w:p w:rsidR="008B7186" w:rsidRDefault="008B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86" w:rsidRDefault="008B7186">
      <w:r>
        <w:separator/>
      </w:r>
    </w:p>
  </w:footnote>
  <w:footnote w:type="continuationSeparator" w:id="1">
    <w:p w:rsidR="008B7186" w:rsidRDefault="008B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901844"/>
    <w:rsid w:val="009032C6"/>
    <w:rsid w:val="00904648"/>
    <w:rsid w:val="00904DC8"/>
    <w:rsid w:val="00905215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1255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2010-02-08T15:25:00Z</cp:lastPrinted>
  <dcterms:created xsi:type="dcterms:W3CDTF">2010-04-06T15:41:00Z</dcterms:created>
  <dcterms:modified xsi:type="dcterms:W3CDTF">2010-12-27T14:12:00Z</dcterms:modified>
</cp:coreProperties>
</file>