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D2" w:rsidRPr="003F1423" w:rsidRDefault="003F1423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 w:rsidRPr="003F1423">
        <w:rPr>
          <w:rFonts w:ascii="Swis721 Lt BT" w:hAnsi="Swis721 Lt BT"/>
          <w:spacing w:val="-2"/>
          <w:lang w:val="it-IT"/>
        </w:rPr>
        <w:t>Milano, 23 dicembre 2010</w:t>
      </w:r>
    </w:p>
    <w:p w:rsidR="00C937D2" w:rsidRPr="004B5EDA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highlight w:val="yellow"/>
          <w:lang w:val="it-IT"/>
        </w:rPr>
      </w:pPr>
    </w:p>
    <w:p w:rsidR="00A94BC9" w:rsidRPr="00A94BC9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 w:rsidRPr="00A94BC9">
        <w:rPr>
          <w:rFonts w:ascii="Swis721 Lt BT" w:hAnsi="Swis721 Lt BT"/>
          <w:spacing w:val="-2"/>
          <w:lang w:val="it-IT"/>
        </w:rPr>
        <w:t xml:space="preserve">Spettabile </w:t>
      </w:r>
      <w:r w:rsidR="00420B21">
        <w:rPr>
          <w:rFonts w:ascii="Swis721 Lt BT" w:hAnsi="Swis721 Lt BT"/>
          <w:spacing w:val="-2"/>
          <w:lang w:val="it-IT"/>
        </w:rPr>
        <w:t>Studio Chiaravalli, Reali e Associati</w:t>
      </w:r>
    </w:p>
    <w:p w:rsidR="00A94BC9" w:rsidRPr="00A94BC9" w:rsidRDefault="00420B21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Via San Primo, 4</w:t>
      </w:r>
    </w:p>
    <w:p w:rsidR="00C937D2" w:rsidRPr="00A94BC9" w:rsidRDefault="00A94BC9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 w:rsidRPr="00A94BC9">
        <w:rPr>
          <w:rFonts w:ascii="Swis721 Lt BT" w:hAnsi="Swis721 Lt BT"/>
          <w:spacing w:val="-2"/>
          <w:lang w:val="it-IT"/>
        </w:rPr>
        <w:t>201</w:t>
      </w:r>
      <w:r w:rsidR="00420B21">
        <w:rPr>
          <w:rFonts w:ascii="Swis721 Lt BT" w:hAnsi="Swis721 Lt BT"/>
          <w:spacing w:val="-2"/>
          <w:lang w:val="it-IT"/>
        </w:rPr>
        <w:t>00</w:t>
      </w:r>
      <w:r w:rsidRPr="00A94BC9">
        <w:rPr>
          <w:rFonts w:ascii="Swis721 Lt BT" w:hAnsi="Swis721 Lt BT"/>
          <w:spacing w:val="-2"/>
          <w:lang w:val="it-IT"/>
        </w:rPr>
        <w:t xml:space="preserve"> Milano (MI)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Egregi Signori,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 xml:space="preserve">In relazione alla revisione del bilancio della nostra </w:t>
      </w:r>
      <w:r w:rsidRPr="003F1423">
        <w:rPr>
          <w:rFonts w:ascii="Swis721 Lt BT" w:hAnsi="Swis721 Lt BT"/>
          <w:spacing w:val="-2"/>
          <w:lang w:val="it-IT"/>
        </w:rPr>
        <w:t>società 31 dicembre 2010 Vi preghiamo</w:t>
      </w:r>
      <w:r>
        <w:rPr>
          <w:rFonts w:ascii="Swis721 Lt BT" w:hAnsi="Swis721 Lt BT"/>
          <w:spacing w:val="-2"/>
          <w:lang w:val="it-IT"/>
        </w:rPr>
        <w:t xml:space="preserve"> di voler direttamente comunicare a mezzo lettera (anticipandone copia per Fax) sia a noi, sia ai nostri revisori contabili 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634"/>
          <w:tab w:val="left" w:pos="1267"/>
          <w:tab w:val="left" w:pos="1901"/>
          <w:tab w:val="left" w:pos="2268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ind w:left="2694"/>
        <w:jc w:val="both"/>
        <w:rPr>
          <w:rFonts w:ascii="Swis721 Lt BT" w:hAnsi="Swis721 Lt BT"/>
          <w:b/>
          <w:bCs/>
          <w:spacing w:val="-2"/>
          <w:lang w:val="it-IT"/>
        </w:rPr>
      </w:pPr>
      <w:r>
        <w:rPr>
          <w:rFonts w:ascii="Swis721 Lt BT" w:hAnsi="Swis721 Lt BT"/>
          <w:b/>
          <w:bCs/>
          <w:spacing w:val="-2"/>
          <w:lang w:val="it-IT"/>
        </w:rPr>
        <w:t>PriceWaterhouseCoopers SpA</w:t>
      </w:r>
    </w:p>
    <w:p w:rsidR="00C937D2" w:rsidRDefault="00C937D2" w:rsidP="00C937D2">
      <w:pPr>
        <w:tabs>
          <w:tab w:val="left" w:pos="-1065"/>
          <w:tab w:val="left" w:pos="-633"/>
          <w:tab w:val="left" w:pos="634"/>
          <w:tab w:val="left" w:pos="1267"/>
          <w:tab w:val="left" w:pos="1901"/>
          <w:tab w:val="left" w:pos="2268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ind w:left="2694"/>
        <w:jc w:val="both"/>
        <w:rPr>
          <w:rFonts w:ascii="Swis721 Lt BT" w:hAnsi="Swis721 Lt BT"/>
          <w:b/>
          <w:bCs/>
          <w:spacing w:val="-2"/>
          <w:lang w:val="it-IT"/>
        </w:rPr>
      </w:pPr>
      <w:r>
        <w:rPr>
          <w:rFonts w:ascii="Swis721 Lt BT" w:hAnsi="Swis721 Lt BT"/>
          <w:b/>
          <w:bCs/>
          <w:spacing w:val="-2"/>
          <w:lang w:val="it-IT"/>
        </w:rPr>
        <w:t>Via Monte Rosa, 91</w:t>
      </w:r>
    </w:p>
    <w:p w:rsidR="00C937D2" w:rsidRDefault="00C937D2" w:rsidP="00C937D2">
      <w:pPr>
        <w:tabs>
          <w:tab w:val="left" w:pos="-1065"/>
          <w:tab w:val="left" w:pos="-633"/>
          <w:tab w:val="left" w:pos="634"/>
          <w:tab w:val="left" w:pos="1267"/>
          <w:tab w:val="left" w:pos="1901"/>
          <w:tab w:val="left" w:pos="2268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ind w:left="2694"/>
        <w:jc w:val="both"/>
        <w:rPr>
          <w:rFonts w:ascii="Swis721 Lt BT" w:hAnsi="Swis721 Lt BT"/>
          <w:b/>
          <w:bCs/>
          <w:spacing w:val="-2"/>
          <w:lang w:val="it-IT"/>
        </w:rPr>
      </w:pPr>
      <w:r>
        <w:rPr>
          <w:rFonts w:ascii="Swis721 Lt BT" w:hAnsi="Swis721 Lt BT"/>
          <w:b/>
          <w:bCs/>
          <w:spacing w:val="-2"/>
          <w:lang w:val="it-IT"/>
        </w:rPr>
        <w:t>20149 Milano (MI)</w:t>
      </w:r>
    </w:p>
    <w:p w:rsidR="00C937D2" w:rsidRDefault="00C937D2" w:rsidP="00C937D2">
      <w:pPr>
        <w:tabs>
          <w:tab w:val="left" w:pos="-1065"/>
          <w:tab w:val="left" w:pos="-633"/>
          <w:tab w:val="left" w:pos="634"/>
          <w:tab w:val="left" w:pos="1267"/>
          <w:tab w:val="left" w:pos="1901"/>
          <w:tab w:val="left" w:pos="2268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b/>
          <w:bCs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634"/>
          <w:tab w:val="left" w:pos="1267"/>
          <w:tab w:val="left" w:pos="1901"/>
          <w:tab w:val="left" w:pos="2268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ind w:left="2694"/>
        <w:jc w:val="both"/>
        <w:rPr>
          <w:rFonts w:ascii="Swis721 Lt BT" w:hAnsi="Swis721 Lt BT"/>
          <w:b/>
          <w:spacing w:val="-2"/>
          <w:lang w:val="it-IT"/>
        </w:rPr>
      </w:pPr>
      <w:r w:rsidRPr="005309A8">
        <w:rPr>
          <w:rFonts w:ascii="Swis721 Lt BT" w:hAnsi="Swis721 Lt BT"/>
          <w:b/>
          <w:bCs/>
          <w:spacing w:val="-2"/>
          <w:lang w:val="it-IT"/>
        </w:rPr>
        <w:t>Fax N</w:t>
      </w:r>
      <w:r w:rsidRPr="005309A8">
        <w:rPr>
          <w:rFonts w:ascii="Swis721 Lt BT" w:hAnsi="Swis721 Lt BT"/>
          <w:spacing w:val="-2"/>
          <w:lang w:val="it-IT"/>
        </w:rPr>
        <w:t xml:space="preserve">° </w:t>
      </w:r>
      <w:r w:rsidRPr="005309A8">
        <w:rPr>
          <w:rFonts w:ascii="Swis721 Lt BT" w:hAnsi="Swis721 Lt BT"/>
          <w:b/>
          <w:spacing w:val="-2"/>
          <w:lang w:val="it-IT"/>
        </w:rPr>
        <w:t>02/7785231</w:t>
      </w:r>
    </w:p>
    <w:p w:rsidR="00C937D2" w:rsidRPr="00D82A19" w:rsidRDefault="00C937D2" w:rsidP="00C937D2">
      <w:pPr>
        <w:tabs>
          <w:tab w:val="left" w:pos="-1065"/>
          <w:tab w:val="left" w:pos="-633"/>
          <w:tab w:val="left" w:pos="634"/>
          <w:tab w:val="left" w:pos="1267"/>
          <w:tab w:val="left" w:pos="1901"/>
          <w:tab w:val="left" w:pos="2268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ind w:left="2694"/>
        <w:jc w:val="both"/>
        <w:rPr>
          <w:rFonts w:ascii="Swis721 Lt BT" w:hAnsi="Swis721 Lt BT"/>
          <w:b/>
          <w:spacing w:val="-2"/>
          <w:lang w:val="it-IT"/>
        </w:rPr>
      </w:pPr>
      <w:r>
        <w:rPr>
          <w:rFonts w:ascii="Swis721 Lt BT" w:hAnsi="Swis721 Lt BT"/>
          <w:b/>
          <w:spacing w:val="-2"/>
          <w:lang w:val="it-IT"/>
        </w:rPr>
        <w:t>(all’attenzione del  Dott. Pierluigi Valletta)</w:t>
      </w:r>
    </w:p>
    <w:p w:rsidR="00C937D2" w:rsidRDefault="00C937D2" w:rsidP="00C937D2">
      <w:pPr>
        <w:tabs>
          <w:tab w:val="left" w:pos="-1065"/>
          <w:tab w:val="left" w:pos="-633"/>
          <w:tab w:val="left" w:pos="634"/>
          <w:tab w:val="left" w:pos="1267"/>
          <w:tab w:val="left" w:pos="1901"/>
          <w:tab w:val="left" w:pos="2268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ind w:left="2694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le informazioni qui di seguito richieste relative all’esercizio in corso ed ai precedenti, aggiornando tali informazioni alla data della Vostra risposta.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Indicazione dei periodi di imposta ancora accertabili da parte delle autorità competenti sia ai fini delle Imposte Dirette che ai fini delle Imposte Indirette.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Notizie su eventuali domande di condono tributario relativamente ad imposte dirette ed indirette ed irregolarità formali; specificazione delle relative regolarizzazioni contabili resesi eventualmente necessarie.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Dettaglio delle opzioni utilizzate e dei particolari regimi impiegati dalla società in materia di IVA con riguardo alle modificazioni intervenute rispetto al precedente periodo di imposta.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Dettaglio delle esenzioni ed agevolazioni tributarie di cui attualmente usufruiamo.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Indicazione della natura, degli effetti e degli eventuali aspetti di particolare rilevanza, sia ai fini delle Imposte Dirette che delle Imposte Indirette, in relazione ad operazioni straordinarie avvenute negli esercizi non ancora definiti.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 xml:space="preserve">Indicazione degli accertamenti tributari ricevuti durante l'esercizio e situazione del contenzioso fiscale in essere in materia sia di Imposte Dirette che di Imposte Indirette con indicazione degli </w:t>
      </w:r>
      <w:r>
        <w:rPr>
          <w:rFonts w:ascii="Swis721 Lt BT" w:hAnsi="Swis721 Lt BT"/>
          <w:spacing w:val="-2"/>
          <w:lang w:val="it-IT"/>
        </w:rPr>
        <w:lastRenderedPageBreak/>
        <w:t xml:space="preserve">importi contestati, delle motivazioni contenute nell'accertamento, del grado di discussione raggiunto, dell'esito riportato nei vari gradi, nonché delle Vostre previsioni sull'esito delle controversie. 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Un elenco di tutte le altre possibili passività laddove vi sia una ragionevole possibilità che il manifestarsi possa influire in maniera rilevante e negativa sulla situazione patrimoniale della Società.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Qualsiasi altra informazione di natura fiscale a Vostra conoscenza e per la quale la Vostra opinione dovrebbe essere portata a conoscenza degli azionisti o di altri terzi interessati.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Pr="003F1423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 xml:space="preserve">Ammontare degli onorari e delle spese dovuti e non ancora liquidati alla data </w:t>
      </w:r>
      <w:r w:rsidRPr="003F1423">
        <w:rPr>
          <w:rFonts w:ascii="Swis721 Lt BT" w:hAnsi="Swis721 Lt BT"/>
          <w:spacing w:val="-2"/>
          <w:lang w:val="it-IT"/>
        </w:rPr>
        <w:t>del  31 dicembre 2010.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Vi informiamo che i dati assunti 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dal D.Lgs 30 giugno 2003, n. 196. Si rinvia all'art. 7 del Decreto citato per i diritti spettanti all'interessato a propria tutela.</w:t>
      </w:r>
    </w:p>
    <w:p w:rsidR="00C937D2" w:rsidRDefault="00C937D2" w:rsidP="00C937D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Distinti saluti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3F1423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David Vincenzetti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3F1423" w:rsidRDefault="003F1423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Pr="00A94BC9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 w:rsidRPr="00A94BC9">
        <w:rPr>
          <w:rFonts w:ascii="Swis721 Lt BT" w:hAnsi="Swis721 Lt BT"/>
          <w:spacing w:val="-2"/>
          <w:lang w:val="it-IT"/>
        </w:rPr>
        <w:t>cc:</w:t>
      </w:r>
      <w:r w:rsidRPr="00A94BC9">
        <w:rPr>
          <w:rFonts w:ascii="Swis721 Lt BT" w:hAnsi="Swis721 Lt BT"/>
          <w:spacing w:val="-2"/>
          <w:lang w:val="it-IT"/>
        </w:rPr>
        <w:tab/>
        <w:t>PricewaterhouseCoopers SpA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sz w:val="16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sz w:val="16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sz w:val="16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94BC9">
        <w:rPr>
          <w:spacing w:val="-2"/>
          <w:lang w:val="it-IT"/>
        </w:rPr>
        <w:tab/>
      </w:r>
      <w:r w:rsidRPr="00A94BC9">
        <w:rPr>
          <w:spacing w:val="-2"/>
          <w:lang w:val="it-IT"/>
        </w:rPr>
        <w:tab/>
      </w:r>
      <w:r w:rsidRPr="00A94BC9">
        <w:rPr>
          <w:spacing w:val="-2"/>
          <w:lang w:val="it-IT"/>
        </w:rPr>
        <w:tab/>
      </w:r>
      <w:r w:rsidRPr="00A94BC9">
        <w:rPr>
          <w:spacing w:val="-2"/>
          <w:lang w:val="it-IT"/>
        </w:rPr>
        <w:tab/>
      </w:r>
      <w:r w:rsidRPr="00A94BC9">
        <w:rPr>
          <w:spacing w:val="-2"/>
          <w:lang w:val="it-IT"/>
        </w:rPr>
        <w:tab/>
      </w:r>
      <w:r w:rsidRPr="00A94BC9">
        <w:rPr>
          <w:spacing w:val="-2"/>
          <w:lang w:val="it-IT"/>
        </w:rPr>
        <w:tab/>
      </w:r>
      <w:r w:rsidRPr="00A94BC9">
        <w:rPr>
          <w:spacing w:val="-2"/>
          <w:lang w:val="it-IT"/>
        </w:rPr>
        <w:tab/>
      </w:r>
      <w:r w:rsidRPr="00A94BC9">
        <w:rPr>
          <w:spacing w:val="-2"/>
          <w:lang w:val="it-IT"/>
        </w:rPr>
        <w:tab/>
      </w:r>
      <w:r w:rsidRPr="00A94BC9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FD" w:rsidRDefault="009375FD">
      <w:r>
        <w:separator/>
      </w:r>
    </w:p>
  </w:endnote>
  <w:endnote w:type="continuationSeparator" w:id="1">
    <w:p w:rsidR="009375FD" w:rsidRDefault="00937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wis721 Lt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FD" w:rsidRDefault="009375FD">
      <w:r>
        <w:separator/>
      </w:r>
    </w:p>
  </w:footnote>
  <w:footnote w:type="continuationSeparator" w:id="1">
    <w:p w:rsidR="009375FD" w:rsidRDefault="00937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90AF8"/>
    <w:multiLevelType w:val="hybridMultilevel"/>
    <w:tmpl w:val="03C88930"/>
    <w:lvl w:ilvl="0" w:tplc="F3E651E4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1807"/>
    <w:rsid w:val="00054AE4"/>
    <w:rsid w:val="00057B3B"/>
    <w:rsid w:val="00062AF9"/>
    <w:rsid w:val="00080444"/>
    <w:rsid w:val="000927E3"/>
    <w:rsid w:val="000A4886"/>
    <w:rsid w:val="001069F4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1373"/>
    <w:rsid w:val="0019295E"/>
    <w:rsid w:val="001C02EB"/>
    <w:rsid w:val="001E1F30"/>
    <w:rsid w:val="002007B3"/>
    <w:rsid w:val="00205681"/>
    <w:rsid w:val="002064B7"/>
    <w:rsid w:val="002162FA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720D2"/>
    <w:rsid w:val="003A0DDD"/>
    <w:rsid w:val="003B1247"/>
    <w:rsid w:val="003B1256"/>
    <w:rsid w:val="003E2C9A"/>
    <w:rsid w:val="003E40E7"/>
    <w:rsid w:val="003E4877"/>
    <w:rsid w:val="003F025E"/>
    <w:rsid w:val="003F1423"/>
    <w:rsid w:val="003F40F0"/>
    <w:rsid w:val="004009E1"/>
    <w:rsid w:val="00401406"/>
    <w:rsid w:val="00414D6E"/>
    <w:rsid w:val="00420B21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C578B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375FD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94BC9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37D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2946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21</cp:revision>
  <cp:lastPrinted>2010-02-08T15:25:00Z</cp:lastPrinted>
  <dcterms:created xsi:type="dcterms:W3CDTF">2010-04-06T15:41:00Z</dcterms:created>
  <dcterms:modified xsi:type="dcterms:W3CDTF">2010-12-23T09:32:00Z</dcterms:modified>
</cp:coreProperties>
</file>