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609" w:rsidRDefault="00E17953">
      <w:r>
        <w:rPr>
          <w:noProof/>
          <w:lang w:val="pt-BR" w:eastAsia="pt-BR"/>
        </w:rPr>
        <w:drawing>
          <wp:anchor distT="0" distB="0" distL="114300" distR="114300" simplePos="0" relativeHeight="251658752" behindDoc="0" locked="0" layoutInCell="1" allowOverlap="1">
            <wp:simplePos x="1190625" y="1028700"/>
            <wp:positionH relativeFrom="margin">
              <wp:align>right</wp:align>
            </wp:positionH>
            <wp:positionV relativeFrom="margin">
              <wp:align>top</wp:align>
            </wp:positionV>
            <wp:extent cx="2520000" cy="905444"/>
            <wp:effectExtent l="0" t="0" r="0" b="952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POR_rgb_BIG_Departamento.jpg"/>
                    <pic:cNvPicPr/>
                  </pic:nvPicPr>
                  <pic:blipFill>
                    <a:blip r:embed="rId8" cstate="email">
                      <a:extLst>
                        <a:ext uri="{28A0092B-C50C-407E-A947-70E740481C1C}">
                          <a14:useLocalDpi xmlns:a14="http://schemas.microsoft.com/office/drawing/2010/main"/>
                        </a:ext>
                      </a:extLst>
                    </a:blip>
                    <a:stretch>
                      <a:fillRect/>
                    </a:stretch>
                  </pic:blipFill>
                  <pic:spPr>
                    <a:xfrm>
                      <a:off x="0" y="0"/>
                      <a:ext cx="2520000" cy="905444"/>
                    </a:xfrm>
                    <a:prstGeom prst="rect">
                      <a:avLst/>
                    </a:prstGeom>
                  </pic:spPr>
                </pic:pic>
              </a:graphicData>
            </a:graphic>
          </wp:anchor>
        </w:drawing>
      </w:r>
      <w:r w:rsidR="00491450">
        <w:rPr>
          <w:noProof/>
          <w:lang w:val="pt-BR" w:eastAsia="pt-BR"/>
        </w:rPr>
        <mc:AlternateContent>
          <mc:Choice Requires="wps">
            <w:drawing>
              <wp:anchor distT="0" distB="0" distL="114300" distR="114300" simplePos="0" relativeHeight="251657728" behindDoc="0" locked="1" layoutInCell="1" allowOverlap="1">
                <wp:simplePos x="0" y="0"/>
                <wp:positionH relativeFrom="column">
                  <wp:posOffset>-228600</wp:posOffset>
                </wp:positionH>
                <wp:positionV relativeFrom="paragraph">
                  <wp:posOffset>2571750</wp:posOffset>
                </wp:positionV>
                <wp:extent cx="5818505" cy="3383915"/>
                <wp:effectExtent l="0" t="0" r="3810" b="0"/>
                <wp:wrapNone/>
                <wp:docPr id="18"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818505" cy="338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609" w:rsidRPr="00643D76" w:rsidRDefault="00D15609">
                            <w:pPr>
                              <w:jc w:val="center"/>
                              <w:rPr>
                                <w:b/>
                                <w:bCs/>
                                <w:sz w:val="28"/>
                                <w:szCs w:val="28"/>
                              </w:rPr>
                            </w:pPr>
                            <w:r w:rsidRPr="00643D76">
                              <w:rPr>
                                <w:b/>
                                <w:bCs/>
                                <w:sz w:val="28"/>
                                <w:szCs w:val="28"/>
                              </w:rPr>
                              <w:t>CIRCOLARE TECNICO-ORGANIZZATIVA</w:t>
                            </w:r>
                          </w:p>
                          <w:p w:rsidR="00D15609" w:rsidRPr="00643D76" w:rsidRDefault="00D15609">
                            <w:pPr>
                              <w:jc w:val="center"/>
                              <w:rPr>
                                <w:b/>
                                <w:bCs/>
                                <w:sz w:val="28"/>
                                <w:szCs w:val="28"/>
                              </w:rPr>
                            </w:pPr>
                          </w:p>
                          <w:p w:rsidR="00D15609" w:rsidRPr="00643D76" w:rsidRDefault="00D15609">
                            <w:pPr>
                              <w:jc w:val="center"/>
                              <w:rPr>
                                <w:b/>
                                <w:bCs/>
                                <w:sz w:val="28"/>
                                <w:szCs w:val="28"/>
                              </w:rPr>
                            </w:pPr>
                          </w:p>
                          <w:p w:rsidR="00D15609" w:rsidRPr="00643D76" w:rsidRDefault="00D15609">
                            <w:pPr>
                              <w:jc w:val="center"/>
                              <w:rPr>
                                <w:b/>
                                <w:bCs/>
                                <w:sz w:val="28"/>
                                <w:szCs w:val="28"/>
                              </w:rPr>
                            </w:pPr>
                          </w:p>
                          <w:p w:rsidR="00D15609" w:rsidRPr="00643D76" w:rsidRDefault="00D15609">
                            <w:pPr>
                              <w:jc w:val="center"/>
                              <w:rPr>
                                <w:b/>
                                <w:bCs/>
                                <w:sz w:val="28"/>
                                <w:szCs w:val="28"/>
                              </w:rPr>
                            </w:pPr>
                            <w:r w:rsidRPr="00643D76">
                              <w:rPr>
                                <w:b/>
                                <w:bCs/>
                                <w:sz w:val="28"/>
                                <w:szCs w:val="28"/>
                              </w:rPr>
                              <w:t>PARTECIPAZIONE COLLETTIVA A</w:t>
                            </w:r>
                          </w:p>
                          <w:p w:rsidR="00D15609" w:rsidRPr="00643D76" w:rsidRDefault="00D15609">
                            <w:pPr>
                              <w:pStyle w:val="xl24"/>
                              <w:spacing w:before="0" w:beforeAutospacing="0" w:after="0" w:afterAutospacing="0"/>
                              <w:textAlignment w:val="auto"/>
                              <w:rPr>
                                <w:rFonts w:eastAsia="Times New Roman"/>
                                <w:sz w:val="28"/>
                                <w:szCs w:val="28"/>
                              </w:rPr>
                            </w:pPr>
                          </w:p>
                          <w:p w:rsidR="00D15609" w:rsidRPr="00643D76" w:rsidRDefault="00D15609">
                            <w:pPr>
                              <w:pStyle w:val="xl24"/>
                              <w:spacing w:before="0" w:beforeAutospacing="0" w:after="0" w:afterAutospacing="0"/>
                              <w:textAlignment w:val="auto"/>
                              <w:rPr>
                                <w:rFonts w:eastAsia="Times New Roman"/>
                                <w:sz w:val="28"/>
                                <w:szCs w:val="28"/>
                              </w:rPr>
                            </w:pPr>
                          </w:p>
                          <w:p w:rsidR="00D15609" w:rsidRPr="00643D76" w:rsidRDefault="00302AD8">
                            <w:pPr>
                              <w:jc w:val="center"/>
                              <w:rPr>
                                <w:b/>
                                <w:bCs/>
                                <w:color w:val="00B050"/>
                                <w:sz w:val="28"/>
                                <w:szCs w:val="28"/>
                              </w:rPr>
                            </w:pPr>
                            <w:r>
                              <w:rPr>
                                <w:b/>
                                <w:bCs/>
                                <w:color w:val="00B050"/>
                                <w:sz w:val="28"/>
                                <w:szCs w:val="28"/>
                              </w:rPr>
                              <w:t>LAAD</w:t>
                            </w:r>
                            <w:r w:rsidR="00A95FCD">
                              <w:rPr>
                                <w:b/>
                                <w:bCs/>
                                <w:color w:val="00B050"/>
                                <w:sz w:val="28"/>
                                <w:szCs w:val="28"/>
                              </w:rPr>
                              <w:t xml:space="preserve"> </w:t>
                            </w:r>
                            <w:r w:rsidR="00862469">
                              <w:rPr>
                                <w:b/>
                                <w:bCs/>
                                <w:color w:val="00B050"/>
                                <w:sz w:val="28"/>
                                <w:szCs w:val="28"/>
                              </w:rPr>
                              <w:t>2015</w:t>
                            </w:r>
                          </w:p>
                          <w:p w:rsidR="00D15609" w:rsidRPr="00643D76" w:rsidRDefault="00D15609">
                            <w:pPr>
                              <w:widowControl w:val="0"/>
                              <w:spacing w:before="14"/>
                              <w:ind w:right="60"/>
                              <w:jc w:val="center"/>
                              <w:rPr>
                                <w:b/>
                                <w:bCs/>
                                <w:sz w:val="28"/>
                                <w:szCs w:val="28"/>
                              </w:rPr>
                            </w:pPr>
                          </w:p>
                          <w:p w:rsidR="00D15609" w:rsidRPr="00643D76" w:rsidRDefault="00D15609">
                            <w:pPr>
                              <w:widowControl w:val="0"/>
                              <w:spacing w:before="14"/>
                              <w:ind w:right="60"/>
                              <w:jc w:val="center"/>
                              <w:rPr>
                                <w:b/>
                                <w:bCs/>
                                <w:sz w:val="28"/>
                                <w:szCs w:val="28"/>
                              </w:rPr>
                            </w:pPr>
                          </w:p>
                          <w:p w:rsidR="00D15609" w:rsidRPr="00643D76" w:rsidRDefault="00302AD8">
                            <w:pPr>
                              <w:widowControl w:val="0"/>
                              <w:tabs>
                                <w:tab w:val="left" w:pos="1701"/>
                              </w:tabs>
                              <w:spacing w:before="14"/>
                              <w:ind w:left="2268" w:right="2267"/>
                              <w:jc w:val="center"/>
                              <w:rPr>
                                <w:b/>
                                <w:bCs/>
                                <w:sz w:val="28"/>
                                <w:szCs w:val="28"/>
                              </w:rPr>
                            </w:pPr>
                            <w:r>
                              <w:rPr>
                                <w:b/>
                                <w:bCs/>
                                <w:sz w:val="28"/>
                                <w:szCs w:val="28"/>
                              </w:rPr>
                              <w:t>14</w:t>
                            </w:r>
                            <w:r w:rsidR="00862469">
                              <w:rPr>
                                <w:b/>
                                <w:bCs/>
                                <w:sz w:val="28"/>
                                <w:szCs w:val="28"/>
                              </w:rPr>
                              <w:t>/1</w:t>
                            </w:r>
                            <w:r>
                              <w:rPr>
                                <w:b/>
                                <w:bCs/>
                                <w:sz w:val="28"/>
                                <w:szCs w:val="28"/>
                              </w:rPr>
                              <w:t>7</w:t>
                            </w:r>
                            <w:r w:rsidR="00D15609" w:rsidRPr="00643D76">
                              <w:rPr>
                                <w:b/>
                                <w:bCs/>
                                <w:sz w:val="28"/>
                                <w:szCs w:val="28"/>
                              </w:rPr>
                              <w:t xml:space="preserve"> </w:t>
                            </w:r>
                            <w:r w:rsidR="003C2D91">
                              <w:rPr>
                                <w:b/>
                                <w:bCs/>
                                <w:sz w:val="28"/>
                                <w:szCs w:val="28"/>
                              </w:rPr>
                              <w:t>Aprile</w:t>
                            </w:r>
                            <w:r w:rsidR="00F77FA8" w:rsidRPr="00643D76">
                              <w:rPr>
                                <w:b/>
                                <w:bCs/>
                                <w:sz w:val="28"/>
                                <w:szCs w:val="28"/>
                              </w:rPr>
                              <w:t xml:space="preserve"> 201</w:t>
                            </w:r>
                            <w:r w:rsidR="00862469">
                              <w:rPr>
                                <w:b/>
                                <w:bCs/>
                                <w:sz w:val="28"/>
                                <w:szCs w:val="28"/>
                              </w:rPr>
                              <w:t>5</w:t>
                            </w:r>
                          </w:p>
                          <w:p w:rsidR="00D15609" w:rsidRPr="00643D76" w:rsidRDefault="00D15609">
                            <w:pPr>
                              <w:widowControl w:val="0"/>
                              <w:tabs>
                                <w:tab w:val="left" w:pos="1701"/>
                              </w:tabs>
                              <w:spacing w:before="14"/>
                              <w:ind w:left="2268" w:right="60" w:hanging="2268"/>
                              <w:jc w:val="center"/>
                              <w:rPr>
                                <w:b/>
                                <w:bCs/>
                                <w:sz w:val="28"/>
                                <w:szCs w:val="28"/>
                              </w:rPr>
                            </w:pPr>
                            <w:r w:rsidRPr="00643D76">
                              <w:rPr>
                                <w:b/>
                                <w:bCs/>
                                <w:sz w:val="28"/>
                                <w:szCs w:val="28"/>
                              </w:rPr>
                              <w:t>San Paolo, BRASILE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8pt;margin-top:202.5pt;width:458.15pt;height:26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" filled="f" stroked="f">
                <o:lock v:ext="edit" aspectratio="t"/>
                <v:textbox>
                  <w:txbxContent>
                    <w:p w:rsidR="00D15609" w:rsidRPr="00643D76" w:rsidRDefault="00D15609">
                      <w:pPr>
                        <w:jc w:val="center"/>
                        <w:rPr>
                          <w:b/>
                          <w:bCs/>
                          <w:sz w:val="28"/>
                          <w:szCs w:val="28"/>
                        </w:rPr>
                      </w:pPr>
                      <w:r w:rsidRPr="00643D76">
                        <w:rPr>
                          <w:b/>
                          <w:bCs/>
                          <w:sz w:val="28"/>
                          <w:szCs w:val="28"/>
                        </w:rPr>
                        <w:t>CIRCOLARE TECNICO-ORGANIZZATIVA</w:t>
                      </w:r>
                    </w:p>
                    <w:p w:rsidR="00D15609" w:rsidRPr="00643D76" w:rsidRDefault="00D15609">
                      <w:pPr>
                        <w:jc w:val="center"/>
                        <w:rPr>
                          <w:b/>
                          <w:bCs/>
                          <w:sz w:val="28"/>
                          <w:szCs w:val="28"/>
                        </w:rPr>
                      </w:pPr>
                    </w:p>
                    <w:p w:rsidR="00D15609" w:rsidRPr="00643D76" w:rsidRDefault="00D15609">
                      <w:pPr>
                        <w:jc w:val="center"/>
                        <w:rPr>
                          <w:b/>
                          <w:bCs/>
                          <w:sz w:val="28"/>
                          <w:szCs w:val="28"/>
                        </w:rPr>
                      </w:pPr>
                    </w:p>
                    <w:p w:rsidR="00D15609" w:rsidRPr="00643D76" w:rsidRDefault="00D15609">
                      <w:pPr>
                        <w:jc w:val="center"/>
                        <w:rPr>
                          <w:b/>
                          <w:bCs/>
                          <w:sz w:val="28"/>
                          <w:szCs w:val="28"/>
                        </w:rPr>
                      </w:pPr>
                    </w:p>
                    <w:p w:rsidR="00D15609" w:rsidRPr="00643D76" w:rsidRDefault="00D15609">
                      <w:pPr>
                        <w:jc w:val="center"/>
                        <w:rPr>
                          <w:b/>
                          <w:bCs/>
                          <w:sz w:val="28"/>
                          <w:szCs w:val="28"/>
                        </w:rPr>
                      </w:pPr>
                      <w:r w:rsidRPr="00643D76">
                        <w:rPr>
                          <w:b/>
                          <w:bCs/>
                          <w:sz w:val="28"/>
                          <w:szCs w:val="28"/>
                        </w:rPr>
                        <w:t>PARTECIPAZIONE COLLETTIVA A</w:t>
                      </w:r>
                    </w:p>
                    <w:p w:rsidR="00D15609" w:rsidRPr="00643D76" w:rsidRDefault="00D15609">
                      <w:pPr>
                        <w:pStyle w:val="xl24"/>
                        <w:spacing w:before="0" w:beforeAutospacing="0" w:after="0" w:afterAutospacing="0"/>
                        <w:textAlignment w:val="auto"/>
                        <w:rPr>
                          <w:rFonts w:eastAsia="Times New Roman"/>
                          <w:sz w:val="28"/>
                          <w:szCs w:val="28"/>
                        </w:rPr>
                      </w:pPr>
                    </w:p>
                    <w:p w:rsidR="00D15609" w:rsidRPr="00643D76" w:rsidRDefault="00D15609">
                      <w:pPr>
                        <w:pStyle w:val="xl24"/>
                        <w:spacing w:before="0" w:beforeAutospacing="0" w:after="0" w:afterAutospacing="0"/>
                        <w:textAlignment w:val="auto"/>
                        <w:rPr>
                          <w:rFonts w:eastAsia="Times New Roman"/>
                          <w:sz w:val="28"/>
                          <w:szCs w:val="28"/>
                        </w:rPr>
                      </w:pPr>
                    </w:p>
                    <w:p w:rsidR="00D15609" w:rsidRPr="00643D76" w:rsidRDefault="00302AD8">
                      <w:pPr>
                        <w:jc w:val="center"/>
                        <w:rPr>
                          <w:b/>
                          <w:bCs/>
                          <w:color w:val="00B050"/>
                          <w:sz w:val="28"/>
                          <w:szCs w:val="28"/>
                        </w:rPr>
                      </w:pPr>
                      <w:r>
                        <w:rPr>
                          <w:b/>
                          <w:bCs/>
                          <w:color w:val="00B050"/>
                          <w:sz w:val="28"/>
                          <w:szCs w:val="28"/>
                        </w:rPr>
                        <w:t>LAAD</w:t>
                      </w:r>
                      <w:r w:rsidR="00A95FCD">
                        <w:rPr>
                          <w:b/>
                          <w:bCs/>
                          <w:color w:val="00B050"/>
                          <w:sz w:val="28"/>
                          <w:szCs w:val="28"/>
                        </w:rPr>
                        <w:t xml:space="preserve"> </w:t>
                      </w:r>
                      <w:r w:rsidR="00862469">
                        <w:rPr>
                          <w:b/>
                          <w:bCs/>
                          <w:color w:val="00B050"/>
                          <w:sz w:val="28"/>
                          <w:szCs w:val="28"/>
                        </w:rPr>
                        <w:t>2015</w:t>
                      </w:r>
                    </w:p>
                    <w:p w:rsidR="00D15609" w:rsidRPr="00643D76" w:rsidRDefault="00D15609">
                      <w:pPr>
                        <w:widowControl w:val="0"/>
                        <w:spacing w:before="14"/>
                        <w:ind w:right="60"/>
                        <w:jc w:val="center"/>
                        <w:rPr>
                          <w:b/>
                          <w:bCs/>
                          <w:sz w:val="28"/>
                          <w:szCs w:val="28"/>
                        </w:rPr>
                      </w:pPr>
                    </w:p>
                    <w:p w:rsidR="00D15609" w:rsidRPr="00643D76" w:rsidRDefault="00D15609">
                      <w:pPr>
                        <w:widowControl w:val="0"/>
                        <w:spacing w:before="14"/>
                        <w:ind w:right="60"/>
                        <w:jc w:val="center"/>
                        <w:rPr>
                          <w:b/>
                          <w:bCs/>
                          <w:sz w:val="28"/>
                          <w:szCs w:val="28"/>
                        </w:rPr>
                      </w:pPr>
                    </w:p>
                    <w:p w:rsidR="00D15609" w:rsidRPr="00643D76" w:rsidRDefault="00302AD8">
                      <w:pPr>
                        <w:widowControl w:val="0"/>
                        <w:tabs>
                          <w:tab w:val="left" w:pos="1701"/>
                        </w:tabs>
                        <w:spacing w:before="14"/>
                        <w:ind w:left="2268" w:right="2267"/>
                        <w:jc w:val="center"/>
                        <w:rPr>
                          <w:b/>
                          <w:bCs/>
                          <w:sz w:val="28"/>
                          <w:szCs w:val="28"/>
                        </w:rPr>
                      </w:pPr>
                      <w:r>
                        <w:rPr>
                          <w:b/>
                          <w:bCs/>
                          <w:sz w:val="28"/>
                          <w:szCs w:val="28"/>
                        </w:rPr>
                        <w:t>14</w:t>
                      </w:r>
                      <w:r w:rsidR="00862469">
                        <w:rPr>
                          <w:b/>
                          <w:bCs/>
                          <w:sz w:val="28"/>
                          <w:szCs w:val="28"/>
                        </w:rPr>
                        <w:t>/1</w:t>
                      </w:r>
                      <w:r>
                        <w:rPr>
                          <w:b/>
                          <w:bCs/>
                          <w:sz w:val="28"/>
                          <w:szCs w:val="28"/>
                        </w:rPr>
                        <w:t>7</w:t>
                      </w:r>
                      <w:r w:rsidR="00D15609" w:rsidRPr="00643D76">
                        <w:rPr>
                          <w:b/>
                          <w:bCs/>
                          <w:sz w:val="28"/>
                          <w:szCs w:val="28"/>
                        </w:rPr>
                        <w:t xml:space="preserve"> </w:t>
                      </w:r>
                      <w:r w:rsidR="003C2D91">
                        <w:rPr>
                          <w:b/>
                          <w:bCs/>
                          <w:sz w:val="28"/>
                          <w:szCs w:val="28"/>
                        </w:rPr>
                        <w:t>Aprile</w:t>
                      </w:r>
                      <w:r w:rsidR="00F77FA8" w:rsidRPr="00643D76">
                        <w:rPr>
                          <w:b/>
                          <w:bCs/>
                          <w:sz w:val="28"/>
                          <w:szCs w:val="28"/>
                        </w:rPr>
                        <w:t xml:space="preserve"> 201</w:t>
                      </w:r>
                      <w:r w:rsidR="00862469">
                        <w:rPr>
                          <w:b/>
                          <w:bCs/>
                          <w:sz w:val="28"/>
                          <w:szCs w:val="28"/>
                        </w:rPr>
                        <w:t>5</w:t>
                      </w:r>
                    </w:p>
                    <w:p w:rsidR="00D15609" w:rsidRPr="00643D76" w:rsidRDefault="00D15609">
                      <w:pPr>
                        <w:widowControl w:val="0"/>
                        <w:tabs>
                          <w:tab w:val="left" w:pos="1701"/>
                        </w:tabs>
                        <w:spacing w:before="14"/>
                        <w:ind w:left="2268" w:right="60" w:hanging="2268"/>
                        <w:jc w:val="center"/>
                        <w:rPr>
                          <w:b/>
                          <w:bCs/>
                          <w:sz w:val="28"/>
                          <w:szCs w:val="28"/>
                        </w:rPr>
                      </w:pPr>
                      <w:r w:rsidRPr="00643D76">
                        <w:rPr>
                          <w:b/>
                          <w:bCs/>
                          <w:sz w:val="28"/>
                          <w:szCs w:val="28"/>
                        </w:rPr>
                        <w:t>San Paolo, BRASILE</w:t>
                      </w:r>
                    </w:p>
                  </w:txbxContent>
                </v:textbox>
                <w10:anchorlock/>
              </v:shape>
            </w:pict>
          </mc:Fallback>
        </mc:AlternateContent>
      </w:r>
    </w:p>
    <w:p w:rsidR="00D15609" w:rsidRDefault="00D15609"/>
    <w:p w:rsidR="00D15609" w:rsidRDefault="00D15609"/>
    <w:p w:rsidR="00D15609" w:rsidRDefault="00D15609"/>
    <w:p w:rsidR="00D15609" w:rsidRDefault="00D15609"/>
    <w:p w:rsidR="00D15609" w:rsidRDefault="00D15609"/>
    <w:p w:rsidR="00D15609" w:rsidRDefault="00D15609"/>
    <w:p w:rsidR="00D15609" w:rsidRDefault="00D15609"/>
    <w:p w:rsidR="00D15609" w:rsidRDefault="00D15609"/>
    <w:p w:rsidR="00D15609" w:rsidRDefault="00D15609"/>
    <w:p w:rsidR="00D15609" w:rsidRDefault="00D15609"/>
    <w:p w:rsidR="00D15609" w:rsidRDefault="00D15609"/>
    <w:p w:rsidR="00D15609" w:rsidRDefault="00D15609">
      <w:pPr>
        <w:pStyle w:val="Ttulo1"/>
        <w:spacing w:line="360" w:lineRule="auto"/>
        <w:rPr>
          <w:b/>
          <w:bCs/>
          <w:i w:val="0"/>
          <w:iCs w:val="0"/>
        </w:rPr>
      </w:pPr>
      <w:bookmarkStart w:id="0" w:name="_Toc229238003"/>
      <w:bookmarkStart w:id="1" w:name="_Toc244843164"/>
      <w:bookmarkStart w:id="2" w:name="_Toc254860015"/>
      <w:bookmarkStart w:id="3" w:name="_Toc256755480"/>
      <w:bookmarkStart w:id="4" w:name="_Toc257361624"/>
      <w:bookmarkStart w:id="5" w:name="_Toc257366936"/>
      <w:bookmarkStart w:id="6" w:name="_Toc257367048"/>
      <w:r>
        <w:rPr>
          <w:b/>
          <w:bCs/>
          <w:i w:val="0"/>
          <w:iCs w:val="0"/>
        </w:rPr>
        <w:br w:type="page"/>
      </w:r>
      <w:r>
        <w:rPr>
          <w:b/>
          <w:bCs/>
          <w:i w:val="0"/>
          <w:iCs w:val="0"/>
        </w:rPr>
        <w:lastRenderedPageBreak/>
        <w:t>Informazioni sulla manifestazione</w:t>
      </w:r>
      <w:bookmarkEnd w:id="0"/>
      <w:bookmarkEnd w:id="1"/>
      <w:bookmarkEnd w:id="2"/>
      <w:bookmarkEnd w:id="3"/>
      <w:bookmarkEnd w:id="4"/>
      <w:bookmarkEnd w:id="5"/>
      <w:bookmarkEnd w:id="6"/>
    </w:p>
    <w:p w:rsidR="00D15609" w:rsidRDefault="00D15609">
      <w:pPr>
        <w:pStyle w:val="Ttulo2"/>
        <w:rPr>
          <w:i w:val="0"/>
          <w:iCs w:val="0"/>
          <w:sz w:val="22"/>
          <w:szCs w:val="22"/>
          <w:u w:val="single"/>
        </w:rPr>
      </w:pPr>
      <w:bookmarkStart w:id="7" w:name="_Toc229238004"/>
      <w:bookmarkStart w:id="8" w:name="_Toc244843165"/>
      <w:bookmarkStart w:id="9" w:name="_Toc254860016"/>
      <w:bookmarkStart w:id="10" w:name="_Toc256755481"/>
      <w:bookmarkStart w:id="11" w:name="_Toc257361625"/>
      <w:bookmarkStart w:id="12" w:name="_Toc257366937"/>
      <w:bookmarkStart w:id="13" w:name="_Toc257367049"/>
      <w:r>
        <w:rPr>
          <w:i w:val="0"/>
          <w:iCs w:val="0"/>
          <w:sz w:val="22"/>
          <w:szCs w:val="22"/>
          <w:u w:val="single"/>
        </w:rPr>
        <w:t>SEDE DELL’EVENTO</w:t>
      </w:r>
      <w:bookmarkEnd w:id="7"/>
      <w:bookmarkEnd w:id="8"/>
      <w:bookmarkEnd w:id="9"/>
      <w:bookmarkEnd w:id="10"/>
      <w:bookmarkEnd w:id="11"/>
      <w:bookmarkEnd w:id="12"/>
      <w:bookmarkEnd w:id="13"/>
    </w:p>
    <w:p w:rsidR="00D15609" w:rsidRDefault="00D15609">
      <w:pPr>
        <w:pStyle w:val="Ttulo2"/>
        <w:rPr>
          <w:b w:val="0"/>
          <w:bCs w:val="0"/>
          <w:i w:val="0"/>
          <w:iCs w:val="0"/>
          <w:sz w:val="22"/>
          <w:szCs w:val="22"/>
        </w:rPr>
      </w:pPr>
      <w:r>
        <w:rPr>
          <w:b w:val="0"/>
          <w:bCs w:val="0"/>
          <w:i w:val="0"/>
          <w:iCs w:val="0"/>
          <w:sz w:val="22"/>
          <w:szCs w:val="22"/>
        </w:rPr>
        <w:t>La manifestazione avrà luogo presso il quartiere fieristico:</w:t>
      </w:r>
    </w:p>
    <w:p w:rsidR="00D15609" w:rsidRPr="001A6131" w:rsidRDefault="001A6131">
      <w:pPr>
        <w:spacing w:before="240"/>
        <w:rPr>
          <w:b/>
          <w:bCs/>
          <w:sz w:val="22"/>
          <w:szCs w:val="22"/>
          <w:lang w:val="pt-BR"/>
        </w:rPr>
      </w:pPr>
      <w:r w:rsidRPr="001A6131">
        <w:rPr>
          <w:b/>
          <w:bCs/>
          <w:sz w:val="22"/>
          <w:szCs w:val="22"/>
          <w:lang w:val="pt-BR"/>
        </w:rPr>
        <w:t xml:space="preserve">Riocentro </w:t>
      </w:r>
      <w:proofErr w:type="spellStart"/>
      <w:r w:rsidRPr="001A6131">
        <w:rPr>
          <w:b/>
          <w:bCs/>
          <w:sz w:val="22"/>
          <w:szCs w:val="22"/>
          <w:lang w:val="pt-BR"/>
        </w:rPr>
        <w:t>Exhibition</w:t>
      </w:r>
      <w:proofErr w:type="spellEnd"/>
      <w:r w:rsidRPr="001A6131">
        <w:rPr>
          <w:b/>
          <w:bCs/>
          <w:sz w:val="22"/>
          <w:szCs w:val="22"/>
          <w:lang w:val="pt-BR"/>
        </w:rPr>
        <w:t xml:space="preserve"> &amp; </w:t>
      </w:r>
      <w:proofErr w:type="spellStart"/>
      <w:r w:rsidRPr="001A6131">
        <w:rPr>
          <w:b/>
          <w:bCs/>
          <w:sz w:val="22"/>
          <w:szCs w:val="22"/>
          <w:lang w:val="pt-BR"/>
        </w:rPr>
        <w:t>Convention</w:t>
      </w:r>
      <w:proofErr w:type="spellEnd"/>
      <w:r w:rsidRPr="001A6131">
        <w:rPr>
          <w:b/>
          <w:bCs/>
          <w:sz w:val="22"/>
          <w:szCs w:val="22"/>
          <w:lang w:val="pt-BR"/>
        </w:rPr>
        <w:t xml:space="preserve"> Center</w:t>
      </w:r>
    </w:p>
    <w:p w:rsidR="00D15609" w:rsidRPr="001A6131" w:rsidRDefault="001A6131">
      <w:pPr>
        <w:rPr>
          <w:rStyle w:val="nfase"/>
          <w:rFonts w:ascii="Arial" w:hAnsi="Arial" w:cs="Arial"/>
          <w:i w:val="0"/>
          <w:iCs w:val="0"/>
          <w:color w:val="000000"/>
          <w:sz w:val="22"/>
          <w:szCs w:val="22"/>
          <w:shd w:val="clear" w:color="auto" w:fill="FFFFFF"/>
          <w:lang w:val="pt-BR"/>
        </w:rPr>
      </w:pPr>
      <w:r w:rsidRPr="001A6131">
        <w:rPr>
          <w:color w:val="666666"/>
          <w:sz w:val="22"/>
          <w:szCs w:val="22"/>
          <w:shd w:val="clear" w:color="auto" w:fill="FFFFFF"/>
          <w:lang w:val="pt-BR"/>
        </w:rPr>
        <w:t>Av. Salvador Allende, 6555</w:t>
      </w:r>
      <w:r w:rsidR="00F77FA8" w:rsidRPr="001A6131">
        <w:rPr>
          <w:color w:val="666666"/>
          <w:sz w:val="22"/>
          <w:szCs w:val="22"/>
          <w:lang w:val="pt-BR"/>
        </w:rPr>
        <w:br/>
      </w:r>
      <w:r>
        <w:rPr>
          <w:color w:val="666666"/>
          <w:sz w:val="22"/>
          <w:szCs w:val="22"/>
          <w:shd w:val="clear" w:color="auto" w:fill="FFFFFF"/>
          <w:lang w:val="pt-BR"/>
        </w:rPr>
        <w:t>22780-160 Rio de Janeiro (RJ)</w:t>
      </w:r>
      <w:r w:rsidRPr="001A6131">
        <w:rPr>
          <w:lang w:val="pt-BR"/>
        </w:rPr>
        <w:t xml:space="preserve"> </w:t>
      </w:r>
    </w:p>
    <w:p w:rsidR="00D15609" w:rsidRPr="001A6131" w:rsidRDefault="00D15609">
      <w:pPr>
        <w:rPr>
          <w:rStyle w:val="nfase"/>
          <w:rFonts w:ascii="Arial" w:hAnsi="Arial" w:cs="Arial"/>
          <w:i w:val="0"/>
          <w:iCs w:val="0"/>
          <w:color w:val="000000"/>
          <w:sz w:val="22"/>
          <w:szCs w:val="22"/>
          <w:shd w:val="clear" w:color="auto" w:fill="FFFFFF"/>
          <w:lang w:val="pt-BR"/>
        </w:rPr>
      </w:pPr>
    </w:p>
    <w:p w:rsidR="00D15609" w:rsidRPr="001A6131" w:rsidRDefault="00803E4B">
      <w:pPr>
        <w:rPr>
          <w:rStyle w:val="nfase"/>
          <w:rFonts w:ascii="Arial" w:hAnsi="Arial" w:cs="Arial"/>
          <w:i w:val="0"/>
          <w:iCs w:val="0"/>
          <w:color w:val="000000"/>
          <w:sz w:val="22"/>
          <w:szCs w:val="22"/>
          <w:shd w:val="clear" w:color="auto" w:fill="FFFFFF"/>
          <w:lang w:val="pt-BR"/>
        </w:rPr>
      </w:pPr>
      <w:r>
        <w:rPr>
          <w:noProof/>
          <w:lang w:val="pt-BR" w:eastAsia="pt-BR"/>
        </w:rPr>
        <w:drawing>
          <wp:anchor distT="0" distB="0" distL="114300" distR="114300" simplePos="0" relativeHeight="251664896" behindDoc="0" locked="0" layoutInCell="1" allowOverlap="1" wp14:anchorId="7280EAFA" wp14:editId="56C35E46">
            <wp:simplePos x="0" y="0"/>
            <wp:positionH relativeFrom="margin">
              <wp:align>center</wp:align>
            </wp:positionH>
            <wp:positionV relativeFrom="paragraph">
              <wp:posOffset>1563370</wp:posOffset>
            </wp:positionV>
            <wp:extent cx="3300414" cy="2667000"/>
            <wp:effectExtent l="133350" t="0" r="262255" b="26670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032" t="18889" r="32884" b="9155"/>
                    <a:stretch/>
                  </pic:blipFill>
                  <pic:spPr bwMode="auto">
                    <a:xfrm>
                      <a:off x="0" y="0"/>
                      <a:ext cx="3300414" cy="2667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pt-BR" w:eastAsia="pt-BR"/>
        </w:rPr>
        <w:drawing>
          <wp:inline distT="0" distB="0" distL="0" distR="0" wp14:anchorId="0DFDD4E6" wp14:editId="324B6045">
            <wp:extent cx="5420802" cy="3086100"/>
            <wp:effectExtent l="57150" t="0" r="275590" b="4381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420" t="20688" r="24452" b="10354"/>
                    <a:stretch/>
                  </pic:blipFill>
                  <pic:spPr bwMode="auto">
                    <a:xfrm>
                      <a:off x="0" y="0"/>
                      <a:ext cx="5426055" cy="308909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rsidR="00D15609" w:rsidRDefault="00D15609">
      <w:pPr>
        <w:rPr>
          <w:rStyle w:val="nfase"/>
          <w:rFonts w:ascii="Arial" w:hAnsi="Arial" w:cs="Arial"/>
          <w:i w:val="0"/>
          <w:iCs w:val="0"/>
          <w:color w:val="000000"/>
          <w:sz w:val="22"/>
          <w:szCs w:val="22"/>
          <w:shd w:val="clear" w:color="auto" w:fill="FFFFFF"/>
          <w:lang w:val="pt-BR"/>
        </w:rPr>
      </w:pPr>
    </w:p>
    <w:p w:rsidR="00803E4B" w:rsidRDefault="00803E4B">
      <w:pPr>
        <w:rPr>
          <w:rStyle w:val="nfase"/>
          <w:rFonts w:ascii="Arial" w:hAnsi="Arial" w:cs="Arial"/>
          <w:i w:val="0"/>
          <w:iCs w:val="0"/>
          <w:color w:val="000000"/>
          <w:sz w:val="22"/>
          <w:szCs w:val="22"/>
          <w:shd w:val="clear" w:color="auto" w:fill="FFFFFF"/>
          <w:lang w:val="pt-BR"/>
        </w:rPr>
      </w:pPr>
    </w:p>
    <w:p w:rsidR="00803E4B" w:rsidRDefault="00803E4B">
      <w:pPr>
        <w:rPr>
          <w:rStyle w:val="nfase"/>
          <w:rFonts w:ascii="Arial" w:hAnsi="Arial" w:cs="Arial"/>
          <w:i w:val="0"/>
          <w:iCs w:val="0"/>
          <w:color w:val="000000"/>
          <w:sz w:val="22"/>
          <w:szCs w:val="22"/>
          <w:shd w:val="clear" w:color="auto" w:fill="FFFFFF"/>
          <w:lang w:val="pt-BR"/>
        </w:rPr>
      </w:pPr>
    </w:p>
    <w:p w:rsidR="00803E4B" w:rsidRDefault="00803E4B">
      <w:pPr>
        <w:rPr>
          <w:rStyle w:val="nfase"/>
          <w:rFonts w:ascii="Arial" w:hAnsi="Arial" w:cs="Arial"/>
          <w:i w:val="0"/>
          <w:iCs w:val="0"/>
          <w:color w:val="000000"/>
          <w:sz w:val="22"/>
          <w:szCs w:val="22"/>
          <w:shd w:val="clear" w:color="auto" w:fill="FFFFFF"/>
          <w:lang w:val="pt-BR"/>
        </w:rPr>
      </w:pPr>
    </w:p>
    <w:p w:rsidR="00803E4B" w:rsidRPr="001A6131" w:rsidRDefault="00803E4B">
      <w:pPr>
        <w:rPr>
          <w:rStyle w:val="nfase"/>
          <w:rFonts w:ascii="Arial" w:hAnsi="Arial" w:cs="Arial"/>
          <w:i w:val="0"/>
          <w:iCs w:val="0"/>
          <w:color w:val="000000"/>
          <w:sz w:val="22"/>
          <w:szCs w:val="22"/>
          <w:shd w:val="clear" w:color="auto" w:fill="FFFFFF"/>
          <w:lang w:val="pt-BR"/>
        </w:rPr>
      </w:pPr>
    </w:p>
    <w:p w:rsidR="00D15609" w:rsidRDefault="00D15609">
      <w:pPr>
        <w:pStyle w:val="Ttulo2"/>
        <w:spacing w:before="0"/>
        <w:rPr>
          <w:i w:val="0"/>
          <w:iCs w:val="0"/>
          <w:sz w:val="22"/>
          <w:szCs w:val="22"/>
          <w:u w:val="single"/>
        </w:rPr>
      </w:pPr>
      <w:bookmarkStart w:id="14" w:name="_Toc229238005"/>
      <w:bookmarkStart w:id="15" w:name="_Toc244843166"/>
      <w:bookmarkStart w:id="16" w:name="_Toc254860017"/>
      <w:bookmarkStart w:id="17" w:name="_Toc256755482"/>
      <w:bookmarkStart w:id="18" w:name="_Toc257361626"/>
      <w:bookmarkStart w:id="19" w:name="_Toc257366938"/>
      <w:bookmarkStart w:id="20" w:name="_Toc257367050"/>
      <w:r>
        <w:rPr>
          <w:i w:val="0"/>
          <w:iCs w:val="0"/>
          <w:sz w:val="22"/>
          <w:szCs w:val="22"/>
          <w:u w:val="single"/>
        </w:rPr>
        <w:t>DATE</w:t>
      </w:r>
      <w:bookmarkEnd w:id="14"/>
      <w:bookmarkEnd w:id="15"/>
      <w:bookmarkEnd w:id="16"/>
      <w:bookmarkEnd w:id="17"/>
      <w:bookmarkEnd w:id="18"/>
      <w:bookmarkEnd w:id="19"/>
      <w:bookmarkEnd w:id="20"/>
    </w:p>
    <w:p w:rsidR="00D15609" w:rsidRDefault="00CF5252">
      <w:pPr>
        <w:rPr>
          <w:sz w:val="22"/>
          <w:szCs w:val="22"/>
        </w:rPr>
      </w:pPr>
      <w:r>
        <w:rPr>
          <w:sz w:val="22"/>
          <w:szCs w:val="22"/>
        </w:rPr>
        <w:t>14</w:t>
      </w:r>
      <w:r w:rsidR="00263714">
        <w:rPr>
          <w:sz w:val="22"/>
          <w:szCs w:val="22"/>
        </w:rPr>
        <w:t>/</w:t>
      </w:r>
      <w:r w:rsidR="00862469">
        <w:rPr>
          <w:sz w:val="22"/>
          <w:szCs w:val="22"/>
        </w:rPr>
        <w:t>1</w:t>
      </w:r>
      <w:r w:rsidR="004F1852">
        <w:rPr>
          <w:sz w:val="22"/>
          <w:szCs w:val="22"/>
        </w:rPr>
        <w:t>6</w:t>
      </w:r>
      <w:r w:rsidR="00263714">
        <w:rPr>
          <w:sz w:val="22"/>
          <w:szCs w:val="22"/>
        </w:rPr>
        <w:t xml:space="preserve"> </w:t>
      </w:r>
      <w:r w:rsidR="003C2D91">
        <w:rPr>
          <w:sz w:val="22"/>
          <w:szCs w:val="22"/>
        </w:rPr>
        <w:t>aprile</w:t>
      </w:r>
      <w:r w:rsidR="00D15609">
        <w:rPr>
          <w:sz w:val="22"/>
          <w:szCs w:val="22"/>
        </w:rPr>
        <w:t xml:space="preserve"> 201</w:t>
      </w:r>
      <w:r w:rsidR="00862469">
        <w:rPr>
          <w:sz w:val="22"/>
          <w:szCs w:val="22"/>
        </w:rPr>
        <w:t>5</w:t>
      </w:r>
      <w:r w:rsidR="00D15609">
        <w:rPr>
          <w:sz w:val="22"/>
          <w:szCs w:val="22"/>
        </w:rPr>
        <w:t>, dalle ore 1</w:t>
      </w:r>
      <w:r w:rsidR="004F1852">
        <w:rPr>
          <w:sz w:val="22"/>
          <w:szCs w:val="22"/>
        </w:rPr>
        <w:t>0</w:t>
      </w:r>
      <w:r w:rsidR="00D15609">
        <w:rPr>
          <w:sz w:val="22"/>
          <w:szCs w:val="22"/>
        </w:rPr>
        <w:t xml:space="preserve">:00 alle ore </w:t>
      </w:r>
      <w:r w:rsidR="004F1852">
        <w:rPr>
          <w:sz w:val="22"/>
          <w:szCs w:val="22"/>
        </w:rPr>
        <w:t>18</w:t>
      </w:r>
      <w:r w:rsidR="00D15609">
        <w:rPr>
          <w:sz w:val="22"/>
          <w:szCs w:val="22"/>
        </w:rPr>
        <w:t>:00</w:t>
      </w:r>
    </w:p>
    <w:p w:rsidR="00FE0436" w:rsidRDefault="00862469">
      <w:pPr>
        <w:rPr>
          <w:sz w:val="22"/>
          <w:szCs w:val="22"/>
        </w:rPr>
      </w:pPr>
      <w:r>
        <w:rPr>
          <w:sz w:val="22"/>
          <w:szCs w:val="22"/>
        </w:rPr>
        <w:t>1</w:t>
      </w:r>
      <w:r w:rsidR="004F1852">
        <w:rPr>
          <w:sz w:val="22"/>
          <w:szCs w:val="22"/>
        </w:rPr>
        <w:t>7</w:t>
      </w:r>
      <w:r w:rsidR="00FE0436">
        <w:rPr>
          <w:sz w:val="22"/>
          <w:szCs w:val="22"/>
        </w:rPr>
        <w:t xml:space="preserve"> </w:t>
      </w:r>
      <w:r w:rsidR="003C2D91">
        <w:rPr>
          <w:sz w:val="22"/>
          <w:szCs w:val="22"/>
        </w:rPr>
        <w:t>aprile</w:t>
      </w:r>
      <w:r w:rsidR="00FE0436">
        <w:rPr>
          <w:sz w:val="22"/>
          <w:szCs w:val="22"/>
        </w:rPr>
        <w:t xml:space="preserve">, dalle ore </w:t>
      </w:r>
      <w:r w:rsidR="004F1852">
        <w:rPr>
          <w:sz w:val="22"/>
          <w:szCs w:val="22"/>
        </w:rPr>
        <w:t>10</w:t>
      </w:r>
      <w:r w:rsidR="00FE0436">
        <w:rPr>
          <w:sz w:val="22"/>
          <w:szCs w:val="22"/>
        </w:rPr>
        <w:t>:00 alle ore 17:00</w:t>
      </w:r>
    </w:p>
    <w:p w:rsidR="00D15609" w:rsidRDefault="00D15609">
      <w:pPr>
        <w:pStyle w:val="Ttulo2"/>
        <w:rPr>
          <w:sz w:val="22"/>
          <w:szCs w:val="22"/>
          <w:u w:val="single"/>
        </w:rPr>
      </w:pPr>
      <w:r>
        <w:rPr>
          <w:sz w:val="22"/>
          <w:szCs w:val="22"/>
          <w:u w:val="single"/>
        </w:rPr>
        <w:t>Allestimento</w:t>
      </w:r>
    </w:p>
    <w:p w:rsidR="00D15609" w:rsidRPr="003B6668" w:rsidRDefault="004F1852">
      <w:pPr>
        <w:numPr>
          <w:ilvl w:val="0"/>
          <w:numId w:val="21"/>
        </w:numPr>
        <w:rPr>
          <w:sz w:val="22"/>
          <w:szCs w:val="22"/>
        </w:rPr>
      </w:pPr>
      <w:r>
        <w:rPr>
          <w:sz w:val="22"/>
          <w:szCs w:val="22"/>
        </w:rPr>
        <w:t>08/12</w:t>
      </w:r>
      <w:r w:rsidR="00D15609" w:rsidRPr="003B6668">
        <w:rPr>
          <w:sz w:val="22"/>
          <w:szCs w:val="22"/>
        </w:rPr>
        <w:t xml:space="preserve"> </w:t>
      </w:r>
      <w:r>
        <w:rPr>
          <w:sz w:val="22"/>
          <w:szCs w:val="22"/>
        </w:rPr>
        <w:t>aprile</w:t>
      </w:r>
      <w:r w:rsidR="00D15609" w:rsidRPr="003B6668">
        <w:rPr>
          <w:sz w:val="22"/>
          <w:szCs w:val="22"/>
        </w:rPr>
        <w:t xml:space="preserve">, dalle ore </w:t>
      </w:r>
      <w:r>
        <w:rPr>
          <w:sz w:val="22"/>
          <w:szCs w:val="22"/>
        </w:rPr>
        <w:t>08</w:t>
      </w:r>
      <w:r w:rsidR="00D15609" w:rsidRPr="003B6668">
        <w:rPr>
          <w:sz w:val="22"/>
          <w:szCs w:val="22"/>
        </w:rPr>
        <w:t xml:space="preserve">:00 alle ore </w:t>
      </w:r>
      <w:r>
        <w:rPr>
          <w:sz w:val="22"/>
          <w:szCs w:val="22"/>
        </w:rPr>
        <w:t>22</w:t>
      </w:r>
      <w:r w:rsidR="00D15609" w:rsidRPr="003B6668">
        <w:rPr>
          <w:sz w:val="22"/>
          <w:szCs w:val="22"/>
        </w:rPr>
        <w:t>:00</w:t>
      </w:r>
    </w:p>
    <w:p w:rsidR="00D15609" w:rsidRPr="003B6668" w:rsidRDefault="004F1852">
      <w:pPr>
        <w:numPr>
          <w:ilvl w:val="0"/>
          <w:numId w:val="21"/>
        </w:numPr>
        <w:rPr>
          <w:sz w:val="22"/>
          <w:szCs w:val="22"/>
        </w:rPr>
      </w:pPr>
      <w:r>
        <w:rPr>
          <w:sz w:val="22"/>
          <w:szCs w:val="22"/>
        </w:rPr>
        <w:t>13</w:t>
      </w:r>
      <w:r w:rsidR="00D15609" w:rsidRPr="003B6668">
        <w:rPr>
          <w:sz w:val="22"/>
          <w:szCs w:val="22"/>
        </w:rPr>
        <w:t xml:space="preserve"> </w:t>
      </w:r>
      <w:r w:rsidR="003B6668" w:rsidRPr="003B6668">
        <w:rPr>
          <w:sz w:val="22"/>
          <w:szCs w:val="22"/>
        </w:rPr>
        <w:t>aprile</w:t>
      </w:r>
      <w:r w:rsidR="00D15609" w:rsidRPr="003B6668">
        <w:rPr>
          <w:sz w:val="22"/>
          <w:szCs w:val="22"/>
        </w:rPr>
        <w:t xml:space="preserve">, dalle ore </w:t>
      </w:r>
      <w:r>
        <w:rPr>
          <w:sz w:val="22"/>
          <w:szCs w:val="22"/>
        </w:rPr>
        <w:t>08</w:t>
      </w:r>
      <w:r w:rsidR="00D15609" w:rsidRPr="003B6668">
        <w:rPr>
          <w:sz w:val="22"/>
          <w:szCs w:val="22"/>
        </w:rPr>
        <w:t xml:space="preserve">:00 alle ore </w:t>
      </w:r>
      <w:r w:rsidR="003C2D91" w:rsidRPr="003B6668">
        <w:rPr>
          <w:sz w:val="22"/>
          <w:szCs w:val="22"/>
        </w:rPr>
        <w:t>1</w:t>
      </w:r>
      <w:r>
        <w:rPr>
          <w:sz w:val="22"/>
          <w:szCs w:val="22"/>
        </w:rPr>
        <w:t>5</w:t>
      </w:r>
      <w:r w:rsidR="00D15609" w:rsidRPr="003B6668">
        <w:rPr>
          <w:sz w:val="22"/>
          <w:szCs w:val="22"/>
        </w:rPr>
        <w:t>:00</w:t>
      </w:r>
    </w:p>
    <w:p w:rsidR="00D15609" w:rsidRDefault="00D15609">
      <w:pPr>
        <w:spacing w:before="240"/>
        <w:rPr>
          <w:b/>
          <w:bCs/>
          <w:i/>
          <w:iCs/>
          <w:sz w:val="22"/>
          <w:szCs w:val="22"/>
          <w:u w:val="single"/>
        </w:rPr>
      </w:pPr>
      <w:r>
        <w:rPr>
          <w:b/>
          <w:bCs/>
          <w:i/>
          <w:iCs/>
          <w:sz w:val="22"/>
          <w:szCs w:val="22"/>
          <w:u w:val="single"/>
        </w:rPr>
        <w:t>Smontaggio</w:t>
      </w:r>
    </w:p>
    <w:p w:rsidR="004F1852" w:rsidRDefault="004F1852">
      <w:pPr>
        <w:numPr>
          <w:ilvl w:val="0"/>
          <w:numId w:val="22"/>
        </w:numPr>
        <w:jc w:val="both"/>
        <w:rPr>
          <w:sz w:val="22"/>
          <w:szCs w:val="22"/>
        </w:rPr>
      </w:pPr>
      <w:r>
        <w:rPr>
          <w:sz w:val="22"/>
          <w:szCs w:val="22"/>
        </w:rPr>
        <w:t>18 aprile, dalle ore 08:00 alle ore 22:00</w:t>
      </w:r>
    </w:p>
    <w:p w:rsidR="001C1D5C" w:rsidRPr="00912DB3" w:rsidRDefault="004F1852">
      <w:pPr>
        <w:numPr>
          <w:ilvl w:val="0"/>
          <w:numId w:val="22"/>
        </w:numPr>
        <w:jc w:val="both"/>
        <w:rPr>
          <w:sz w:val="22"/>
          <w:szCs w:val="22"/>
        </w:rPr>
      </w:pPr>
      <w:r>
        <w:rPr>
          <w:sz w:val="22"/>
          <w:szCs w:val="22"/>
        </w:rPr>
        <w:t>18 aprile, dalle ore 08:00 alle ore 16:00</w:t>
      </w:r>
    </w:p>
    <w:p w:rsidR="00D15609" w:rsidRDefault="00D15609">
      <w:pPr>
        <w:jc w:val="both"/>
        <w:rPr>
          <w:sz w:val="22"/>
          <w:szCs w:val="22"/>
        </w:rPr>
      </w:pPr>
    </w:p>
    <w:p w:rsidR="001C1D5C" w:rsidRDefault="001C1D5C">
      <w:pPr>
        <w:rPr>
          <w:b/>
          <w:bCs/>
          <w:sz w:val="22"/>
          <w:szCs w:val="22"/>
          <w:u w:val="single"/>
        </w:rPr>
      </w:pPr>
      <w:r>
        <w:rPr>
          <w:b/>
          <w:bCs/>
          <w:sz w:val="22"/>
          <w:szCs w:val="22"/>
          <w:u w:val="single"/>
        </w:rPr>
        <w:br w:type="page"/>
      </w:r>
    </w:p>
    <w:p w:rsidR="00D15609" w:rsidRDefault="00D15609">
      <w:pPr>
        <w:rPr>
          <w:b/>
          <w:bCs/>
          <w:sz w:val="22"/>
          <w:szCs w:val="22"/>
          <w:u w:val="single"/>
        </w:rPr>
      </w:pPr>
      <w:r>
        <w:rPr>
          <w:b/>
          <w:bCs/>
          <w:sz w:val="22"/>
          <w:szCs w:val="22"/>
          <w:u w:val="single"/>
        </w:rPr>
        <w:lastRenderedPageBreak/>
        <w:t>ALLESTIMENTO E ARREDAMENTO DEGLI STAND</w:t>
      </w:r>
    </w:p>
    <w:p w:rsidR="00D15609" w:rsidRDefault="00D15609">
      <w:pPr>
        <w:pStyle w:val="breadcrumb1"/>
        <w:spacing w:before="0" w:after="0"/>
        <w:jc w:val="both"/>
        <w:rPr>
          <w:rFonts w:ascii="Arial" w:hAnsi="Arial" w:cs="Arial"/>
        </w:rPr>
      </w:pPr>
    </w:p>
    <w:p w:rsidR="00D15609" w:rsidRDefault="004F1852">
      <w:pPr>
        <w:pStyle w:val="breadcrumb1"/>
        <w:spacing w:before="0" w:after="0"/>
        <w:jc w:val="both"/>
        <w:rPr>
          <w:rFonts w:ascii="Arial" w:hAnsi="Arial" w:cs="Arial"/>
        </w:rPr>
      </w:pPr>
      <w:r>
        <w:rPr>
          <w:rFonts w:ascii="Arial" w:hAnsi="Arial" w:cs="Arial"/>
          <w:noProof/>
          <w:lang w:val="pt-BR" w:eastAsia="pt-BR"/>
        </w:rPr>
        <w:drawing>
          <wp:anchor distT="0" distB="0" distL="114300" distR="114300" simplePos="0" relativeHeight="251663872" behindDoc="0" locked="0" layoutInCell="1" allowOverlap="1" wp14:anchorId="062DCE0C" wp14:editId="2646692B">
            <wp:simplePos x="0" y="0"/>
            <wp:positionH relativeFrom="margin">
              <wp:posOffset>2955925</wp:posOffset>
            </wp:positionH>
            <wp:positionV relativeFrom="margin">
              <wp:posOffset>5294630</wp:posOffset>
            </wp:positionV>
            <wp:extent cx="2915920" cy="1943735"/>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791.jpg"/>
                    <pic:cNvPicPr/>
                  </pic:nvPicPr>
                  <pic:blipFill>
                    <a:blip r:embed="rId11" cstate="email">
                      <a:extLst>
                        <a:ext uri="{28A0092B-C50C-407E-A947-70E740481C1C}">
                          <a14:useLocalDpi xmlns:a14="http://schemas.microsoft.com/office/drawing/2010/main"/>
                        </a:ext>
                      </a:extLst>
                    </a:blip>
                    <a:stretch>
                      <a:fillRect/>
                    </a:stretch>
                  </pic:blipFill>
                  <pic:spPr>
                    <a:xfrm>
                      <a:off x="0" y="0"/>
                      <a:ext cx="2915920" cy="19437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pt-BR" w:eastAsia="pt-BR"/>
        </w:rPr>
        <w:drawing>
          <wp:anchor distT="0" distB="0" distL="114300" distR="114300" simplePos="0" relativeHeight="251661824" behindDoc="0" locked="0" layoutInCell="1" allowOverlap="1" wp14:anchorId="0F9F5F7E" wp14:editId="701F2AC1">
            <wp:simplePos x="0" y="0"/>
            <wp:positionH relativeFrom="margin">
              <wp:posOffset>2933700</wp:posOffset>
            </wp:positionH>
            <wp:positionV relativeFrom="margin">
              <wp:posOffset>824865</wp:posOffset>
            </wp:positionV>
            <wp:extent cx="2915920" cy="4373880"/>
            <wp:effectExtent l="0" t="0" r="0" b="762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785.jpg"/>
                    <pic:cNvPicPr/>
                  </pic:nvPicPr>
                  <pic:blipFill>
                    <a:blip r:embed="rId12" cstate="email">
                      <a:extLst>
                        <a:ext uri="{28A0092B-C50C-407E-A947-70E740481C1C}">
                          <a14:useLocalDpi xmlns:a14="http://schemas.microsoft.com/office/drawing/2010/main"/>
                        </a:ext>
                      </a:extLst>
                    </a:blip>
                    <a:stretch>
                      <a:fillRect/>
                    </a:stretch>
                  </pic:blipFill>
                  <pic:spPr>
                    <a:xfrm>
                      <a:off x="0" y="0"/>
                      <a:ext cx="2915920" cy="4373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pt-BR" w:eastAsia="pt-BR"/>
        </w:rPr>
        <w:drawing>
          <wp:anchor distT="0" distB="0" distL="114300" distR="114300" simplePos="0" relativeHeight="251662848" behindDoc="0" locked="0" layoutInCell="1" allowOverlap="1" wp14:anchorId="064C6BE1" wp14:editId="3CD34232">
            <wp:simplePos x="0" y="0"/>
            <wp:positionH relativeFrom="margin">
              <wp:posOffset>-36830</wp:posOffset>
            </wp:positionH>
            <wp:positionV relativeFrom="margin">
              <wp:posOffset>836930</wp:posOffset>
            </wp:positionV>
            <wp:extent cx="2915920" cy="1943735"/>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786.jpg"/>
                    <pic:cNvPicPr/>
                  </pic:nvPicPr>
                  <pic:blipFill>
                    <a:blip r:embed="rId13" cstate="email">
                      <a:extLst>
                        <a:ext uri="{28A0092B-C50C-407E-A947-70E740481C1C}">
                          <a14:useLocalDpi xmlns:a14="http://schemas.microsoft.com/office/drawing/2010/main"/>
                        </a:ext>
                      </a:extLst>
                    </a:blip>
                    <a:stretch>
                      <a:fillRect/>
                    </a:stretch>
                  </pic:blipFill>
                  <pic:spPr>
                    <a:xfrm>
                      <a:off x="0" y="0"/>
                      <a:ext cx="2915920" cy="19437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pt-BR" w:eastAsia="pt-BR"/>
        </w:rPr>
        <w:drawing>
          <wp:anchor distT="0" distB="0" distL="114300" distR="114300" simplePos="0" relativeHeight="251660800" behindDoc="0" locked="0" layoutInCell="1" allowOverlap="1" wp14:anchorId="22E6ED2C" wp14:editId="1025697C">
            <wp:simplePos x="0" y="0"/>
            <wp:positionH relativeFrom="margin">
              <wp:posOffset>-57150</wp:posOffset>
            </wp:positionH>
            <wp:positionV relativeFrom="margin">
              <wp:posOffset>2865755</wp:posOffset>
            </wp:positionV>
            <wp:extent cx="2915920" cy="4373880"/>
            <wp:effectExtent l="0" t="0" r="0" b="762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713.jpg"/>
                    <pic:cNvPicPr/>
                  </pic:nvPicPr>
                  <pic:blipFill>
                    <a:blip r:embed="rId14" cstate="email">
                      <a:extLst>
                        <a:ext uri="{28A0092B-C50C-407E-A947-70E740481C1C}">
                          <a14:useLocalDpi xmlns:a14="http://schemas.microsoft.com/office/drawing/2010/main"/>
                        </a:ext>
                      </a:extLst>
                    </a:blip>
                    <a:stretch>
                      <a:fillRect/>
                    </a:stretch>
                  </pic:blipFill>
                  <pic:spPr>
                    <a:xfrm>
                      <a:off x="0" y="0"/>
                      <a:ext cx="2915920" cy="4373880"/>
                    </a:xfrm>
                    <a:prstGeom prst="rect">
                      <a:avLst/>
                    </a:prstGeom>
                  </pic:spPr>
                </pic:pic>
              </a:graphicData>
            </a:graphic>
            <wp14:sizeRelH relativeFrom="margin">
              <wp14:pctWidth>0</wp14:pctWidth>
            </wp14:sizeRelH>
            <wp14:sizeRelV relativeFrom="margin">
              <wp14:pctHeight>0</wp14:pctHeight>
            </wp14:sizeRelV>
          </wp:anchor>
        </w:drawing>
      </w:r>
      <w:r w:rsidR="00D15609">
        <w:rPr>
          <w:rFonts w:ascii="Arial" w:hAnsi="Arial" w:cs="Arial"/>
        </w:rPr>
        <w:t>L’Agenzia-ICE curerà l’allestimento e l’arredamento di tutti gli stand del Padiglione Italiano, secondo il seguente progetto utilizzato per le fiere del settore</w:t>
      </w:r>
      <w:r>
        <w:rPr>
          <w:rFonts w:ascii="Arial" w:hAnsi="Arial" w:cs="Arial"/>
        </w:rPr>
        <w:t xml:space="preserve"> metalmeccanica/alta tecnologia</w:t>
      </w:r>
      <w:r w:rsidR="00D15609">
        <w:rPr>
          <w:rFonts w:ascii="Arial" w:hAnsi="Arial" w:cs="Arial"/>
        </w:rPr>
        <w:t>:</w:t>
      </w:r>
    </w:p>
    <w:p w:rsidR="003A51DA" w:rsidRDefault="003A51DA">
      <w:pPr>
        <w:pStyle w:val="breadcrumb1"/>
        <w:spacing w:before="0" w:after="0"/>
        <w:jc w:val="both"/>
        <w:rPr>
          <w:rFonts w:ascii="Arial" w:hAnsi="Arial" w:cs="Arial"/>
        </w:rPr>
      </w:pPr>
    </w:p>
    <w:p w:rsidR="00D15609" w:rsidRDefault="008046EE">
      <w:pPr>
        <w:pStyle w:val="breadcrumb1"/>
        <w:spacing w:before="0" w:after="0"/>
        <w:jc w:val="both"/>
        <w:rPr>
          <w:rFonts w:ascii="Arial" w:hAnsi="Arial" w:cs="Arial"/>
        </w:rPr>
      </w:pPr>
      <w:r>
        <w:rPr>
          <w:rFonts w:ascii="Arial" w:hAnsi="Arial" w:cs="Arial"/>
        </w:rPr>
        <w:t>Ad ogni 15m² sono disponibili i seguenti elementi</w:t>
      </w:r>
      <w:r w:rsidR="00D15609">
        <w:rPr>
          <w:rFonts w:ascii="Arial" w:hAnsi="Arial" w:cs="Arial"/>
        </w:rPr>
        <w:t xml:space="preserve"> di base:</w:t>
      </w:r>
    </w:p>
    <w:p w:rsidR="00D15609" w:rsidRDefault="00D15609">
      <w:pPr>
        <w:numPr>
          <w:ilvl w:val="0"/>
          <w:numId w:val="19"/>
        </w:numPr>
        <w:rPr>
          <w:sz w:val="22"/>
          <w:szCs w:val="22"/>
        </w:rPr>
      </w:pPr>
      <w:r>
        <w:rPr>
          <w:sz w:val="22"/>
          <w:szCs w:val="22"/>
        </w:rPr>
        <w:t>1 tavolo + 4 sedie;</w:t>
      </w:r>
    </w:p>
    <w:p w:rsidR="00D15609" w:rsidRDefault="00D15609">
      <w:pPr>
        <w:numPr>
          <w:ilvl w:val="0"/>
          <w:numId w:val="19"/>
        </w:numPr>
        <w:rPr>
          <w:sz w:val="22"/>
          <w:szCs w:val="22"/>
        </w:rPr>
      </w:pPr>
      <w:r>
        <w:rPr>
          <w:sz w:val="22"/>
          <w:szCs w:val="22"/>
        </w:rPr>
        <w:t>1 armadietto portadocumenti con serratura;</w:t>
      </w:r>
    </w:p>
    <w:p w:rsidR="00D15609" w:rsidRDefault="00D15609">
      <w:pPr>
        <w:numPr>
          <w:ilvl w:val="0"/>
          <w:numId w:val="19"/>
        </w:numPr>
        <w:rPr>
          <w:sz w:val="22"/>
          <w:szCs w:val="22"/>
        </w:rPr>
      </w:pPr>
      <w:r>
        <w:rPr>
          <w:sz w:val="22"/>
          <w:szCs w:val="22"/>
        </w:rPr>
        <w:t>1 cestino gettacarte;</w:t>
      </w:r>
    </w:p>
    <w:p w:rsidR="00D15609" w:rsidRDefault="00D15609">
      <w:pPr>
        <w:numPr>
          <w:ilvl w:val="0"/>
          <w:numId w:val="19"/>
        </w:numPr>
        <w:rPr>
          <w:sz w:val="22"/>
          <w:szCs w:val="22"/>
        </w:rPr>
      </w:pPr>
      <w:r>
        <w:rPr>
          <w:sz w:val="22"/>
          <w:szCs w:val="22"/>
        </w:rPr>
        <w:t>1 appendiabiti;</w:t>
      </w:r>
    </w:p>
    <w:p w:rsidR="00C2401F" w:rsidRDefault="00C2401F">
      <w:pPr>
        <w:numPr>
          <w:ilvl w:val="0"/>
          <w:numId w:val="19"/>
        </w:numPr>
        <w:rPr>
          <w:sz w:val="22"/>
          <w:szCs w:val="22"/>
        </w:rPr>
      </w:pPr>
      <w:r>
        <w:rPr>
          <w:sz w:val="22"/>
          <w:szCs w:val="22"/>
        </w:rPr>
        <w:lastRenderedPageBreak/>
        <w:t xml:space="preserve">1 </w:t>
      </w:r>
      <w:r w:rsidR="00B85080">
        <w:rPr>
          <w:sz w:val="22"/>
          <w:szCs w:val="22"/>
        </w:rPr>
        <w:t>porta cataloghi</w:t>
      </w:r>
      <w:r>
        <w:rPr>
          <w:sz w:val="22"/>
          <w:szCs w:val="22"/>
        </w:rPr>
        <w:t>;</w:t>
      </w:r>
    </w:p>
    <w:p w:rsidR="00D15609" w:rsidRDefault="00D15609">
      <w:pPr>
        <w:numPr>
          <w:ilvl w:val="0"/>
          <w:numId w:val="19"/>
        </w:numPr>
        <w:rPr>
          <w:sz w:val="22"/>
          <w:szCs w:val="22"/>
        </w:rPr>
      </w:pPr>
      <w:r>
        <w:rPr>
          <w:sz w:val="22"/>
          <w:szCs w:val="22"/>
        </w:rPr>
        <w:t xml:space="preserve">2 prese elettriche </w:t>
      </w:r>
      <w:r w:rsidR="0058419D">
        <w:rPr>
          <w:sz w:val="22"/>
          <w:szCs w:val="22"/>
        </w:rPr>
        <w:t>mono</w:t>
      </w:r>
      <w:r w:rsidR="006242D2">
        <w:rPr>
          <w:sz w:val="22"/>
          <w:szCs w:val="22"/>
        </w:rPr>
        <w:t>fase</w:t>
      </w:r>
      <w:r>
        <w:rPr>
          <w:sz w:val="22"/>
          <w:szCs w:val="22"/>
        </w:rPr>
        <w:t xml:space="preserve"> 220V</w:t>
      </w:r>
      <w:r w:rsidR="00B85080">
        <w:rPr>
          <w:sz w:val="22"/>
          <w:szCs w:val="22"/>
        </w:rPr>
        <w:t xml:space="preserve"> monofase</w:t>
      </w:r>
      <w:r>
        <w:rPr>
          <w:sz w:val="22"/>
          <w:szCs w:val="22"/>
        </w:rPr>
        <w:t>;</w:t>
      </w:r>
    </w:p>
    <w:p w:rsidR="008046EE" w:rsidRDefault="002D724D">
      <w:pPr>
        <w:numPr>
          <w:ilvl w:val="0"/>
          <w:numId w:val="19"/>
        </w:numPr>
        <w:rPr>
          <w:sz w:val="22"/>
          <w:szCs w:val="22"/>
        </w:rPr>
      </w:pPr>
      <w:r>
        <w:rPr>
          <w:sz w:val="22"/>
          <w:szCs w:val="22"/>
        </w:rPr>
        <w:t>1 sgabuzzino da 1mX1,</w:t>
      </w:r>
      <w:r w:rsidR="008046EE">
        <w:rPr>
          <w:sz w:val="22"/>
          <w:szCs w:val="22"/>
        </w:rPr>
        <w:t xml:space="preserve"> con uno scaffalo;</w:t>
      </w:r>
    </w:p>
    <w:p w:rsidR="00D15609" w:rsidRDefault="00D15609">
      <w:pPr>
        <w:numPr>
          <w:ilvl w:val="0"/>
          <w:numId w:val="19"/>
        </w:numPr>
        <w:rPr>
          <w:sz w:val="22"/>
          <w:szCs w:val="22"/>
        </w:rPr>
      </w:pPr>
      <w:r>
        <w:rPr>
          <w:sz w:val="22"/>
          <w:szCs w:val="22"/>
        </w:rPr>
        <w:t>Illuminazione con lampade di HQI da 250W installate lungo le pareti degli stand, nella misura di 100W/m²;</w:t>
      </w:r>
    </w:p>
    <w:p w:rsidR="00D15609" w:rsidRDefault="00D15609" w:rsidP="0058419D">
      <w:pPr>
        <w:numPr>
          <w:ilvl w:val="0"/>
          <w:numId w:val="19"/>
        </w:numPr>
        <w:spacing w:after="120"/>
        <w:ind w:right="28"/>
        <w:rPr>
          <w:sz w:val="22"/>
          <w:szCs w:val="22"/>
        </w:rPr>
      </w:pPr>
      <w:r>
        <w:rPr>
          <w:sz w:val="22"/>
          <w:szCs w:val="22"/>
        </w:rPr>
        <w:t xml:space="preserve">Nome azienda + numero di stand in </w:t>
      </w:r>
      <w:proofErr w:type="spellStart"/>
      <w:r>
        <w:rPr>
          <w:sz w:val="22"/>
          <w:szCs w:val="22"/>
        </w:rPr>
        <w:t>prespaziato</w:t>
      </w:r>
      <w:proofErr w:type="spellEnd"/>
      <w:r>
        <w:rPr>
          <w:sz w:val="22"/>
          <w:szCs w:val="22"/>
        </w:rPr>
        <w:t xml:space="preserve"> + logo aziendale (70cmX70cm) in adesivo vinilico. (</w:t>
      </w:r>
      <w:proofErr w:type="gramStart"/>
      <w:r w:rsidR="001C1D5C" w:rsidRPr="001C1D5C">
        <w:rPr>
          <w:b/>
          <w:sz w:val="22"/>
          <w:szCs w:val="22"/>
        </w:rPr>
        <w:t>i</w:t>
      </w:r>
      <w:proofErr w:type="gramEnd"/>
      <w:r w:rsidRPr="001C1D5C">
        <w:rPr>
          <w:b/>
          <w:sz w:val="22"/>
          <w:szCs w:val="22"/>
        </w:rPr>
        <w:t xml:space="preserve"> loghi aziendali dovranno essere forniti</w:t>
      </w:r>
      <w:r w:rsidR="001C1D5C" w:rsidRPr="001C1D5C">
        <w:rPr>
          <w:b/>
          <w:sz w:val="22"/>
          <w:szCs w:val="22"/>
        </w:rPr>
        <w:t xml:space="preserve"> dalle aziende partecipanti</w:t>
      </w:r>
      <w:r w:rsidRPr="001C1D5C">
        <w:rPr>
          <w:b/>
          <w:sz w:val="22"/>
          <w:szCs w:val="22"/>
        </w:rPr>
        <w:t xml:space="preserve"> nel formato vettoriale od in alternativa in JPG a 300dpi e 20cm di larghezza</w:t>
      </w:r>
      <w:r>
        <w:rPr>
          <w:sz w:val="22"/>
          <w:szCs w:val="22"/>
        </w:rPr>
        <w:t>)</w:t>
      </w:r>
    </w:p>
    <w:p w:rsidR="00D15609" w:rsidRDefault="00D15609">
      <w:pPr>
        <w:spacing w:before="240"/>
        <w:jc w:val="both"/>
        <w:rPr>
          <w:b/>
          <w:bCs/>
          <w:sz w:val="22"/>
          <w:szCs w:val="22"/>
        </w:rPr>
      </w:pPr>
      <w:r w:rsidRPr="002D37C1">
        <w:rPr>
          <w:sz w:val="22"/>
          <w:szCs w:val="22"/>
        </w:rPr>
        <w:t>É possibile richiedere (</w:t>
      </w:r>
      <w:r w:rsidRPr="002D37C1">
        <w:rPr>
          <w:sz w:val="22"/>
          <w:szCs w:val="22"/>
          <w:u w:val="single"/>
        </w:rPr>
        <w:t>senza costi aggiuntivi</w:t>
      </w:r>
      <w:r w:rsidRPr="002D37C1">
        <w:rPr>
          <w:sz w:val="22"/>
          <w:szCs w:val="22"/>
        </w:rPr>
        <w:t xml:space="preserve">) </w:t>
      </w:r>
      <w:r w:rsidRPr="002D37C1">
        <w:rPr>
          <w:b/>
          <w:bCs/>
          <w:sz w:val="22"/>
          <w:szCs w:val="22"/>
        </w:rPr>
        <w:t>arredi supplementari</w:t>
      </w:r>
      <w:r w:rsidRPr="002D37C1">
        <w:rPr>
          <w:sz w:val="22"/>
          <w:szCs w:val="22"/>
        </w:rPr>
        <w:t xml:space="preserve"> per particolari esigenze espositive, compilando l’allegata </w:t>
      </w:r>
      <w:r w:rsidRPr="002D37C1">
        <w:rPr>
          <w:b/>
          <w:bCs/>
          <w:sz w:val="22"/>
          <w:szCs w:val="22"/>
        </w:rPr>
        <w:t>Scheda Tecnica.</w:t>
      </w:r>
    </w:p>
    <w:p w:rsidR="00D15609" w:rsidRDefault="00D15609">
      <w:pPr>
        <w:spacing w:before="240"/>
        <w:jc w:val="both"/>
        <w:rPr>
          <w:sz w:val="22"/>
          <w:szCs w:val="22"/>
        </w:rPr>
      </w:pPr>
      <w:r>
        <w:rPr>
          <w:sz w:val="22"/>
          <w:szCs w:val="22"/>
        </w:rPr>
        <w:t>Nella stessa Scheda Tecnica, le aziende devono indicare se desiderano avere</w:t>
      </w:r>
      <w:r w:rsidR="00D32C59">
        <w:rPr>
          <w:sz w:val="22"/>
          <w:szCs w:val="22"/>
        </w:rPr>
        <w:t xml:space="preserve"> </w:t>
      </w:r>
      <w:r w:rsidR="00D32C59">
        <w:rPr>
          <w:sz w:val="22"/>
          <w:szCs w:val="22"/>
        </w:rPr>
        <w:t xml:space="preserve">un </w:t>
      </w:r>
      <w:r w:rsidR="00D32C59">
        <w:rPr>
          <w:b/>
          <w:bCs/>
          <w:sz w:val="22"/>
          <w:szCs w:val="22"/>
        </w:rPr>
        <w:t>ufficio</w:t>
      </w:r>
      <w:r w:rsidR="008046EE">
        <w:rPr>
          <w:sz w:val="22"/>
          <w:szCs w:val="22"/>
        </w:rPr>
        <w:t>, oltre al ripostiglio</w:t>
      </w:r>
      <w:r w:rsidR="00D32C59">
        <w:rPr>
          <w:sz w:val="22"/>
          <w:szCs w:val="22"/>
        </w:rPr>
        <w:t xml:space="preserve"> (eventualmente più grande di quello previsto nella dotazione di base).</w:t>
      </w:r>
    </w:p>
    <w:p w:rsidR="00D15609" w:rsidRDefault="00D15609">
      <w:pPr>
        <w:spacing w:before="240"/>
        <w:jc w:val="both"/>
        <w:rPr>
          <w:sz w:val="22"/>
          <w:szCs w:val="22"/>
        </w:rPr>
      </w:pPr>
      <w:r>
        <w:rPr>
          <w:sz w:val="22"/>
          <w:szCs w:val="22"/>
        </w:rPr>
        <w:t>Le aziende che espongono</w:t>
      </w:r>
      <w:r>
        <w:rPr>
          <w:b/>
          <w:bCs/>
          <w:sz w:val="22"/>
          <w:szCs w:val="22"/>
        </w:rPr>
        <w:t xml:space="preserve"> macchine</w:t>
      </w:r>
      <w:r>
        <w:rPr>
          <w:sz w:val="22"/>
          <w:szCs w:val="22"/>
        </w:rPr>
        <w:t xml:space="preserve"> devono specificare nella Scheda Tecnica le caratteristiche di tali macchine, l’ingombro, la necessità di energia elettrica e/o acqua</w:t>
      </w:r>
      <w:r w:rsidR="006242D2">
        <w:rPr>
          <w:sz w:val="22"/>
          <w:szCs w:val="22"/>
        </w:rPr>
        <w:t>/aria compressa</w:t>
      </w:r>
      <w:r>
        <w:rPr>
          <w:sz w:val="22"/>
          <w:szCs w:val="22"/>
        </w:rPr>
        <w:t xml:space="preserve">, unitamente ai tempi di consegna in fiera ed ai riferimenti dello spedizioniere e della persona incaricata del ricevimento e sistemazione presso lo stand. I costi relativi all’erogazione di energia, acqua e aria compressa necessari per il funzionamento delle macchine sono </w:t>
      </w:r>
      <w:r>
        <w:rPr>
          <w:b/>
          <w:bCs/>
          <w:sz w:val="22"/>
          <w:szCs w:val="22"/>
        </w:rPr>
        <w:t>a carico delle aziende richiedenti</w:t>
      </w:r>
      <w:r>
        <w:rPr>
          <w:sz w:val="22"/>
          <w:szCs w:val="22"/>
        </w:rPr>
        <w:t>.</w:t>
      </w:r>
    </w:p>
    <w:p w:rsidR="006242D2" w:rsidRPr="0058419D" w:rsidRDefault="00D15609" w:rsidP="00D43C2A">
      <w:pPr>
        <w:spacing w:before="240" w:after="240"/>
        <w:jc w:val="both"/>
        <w:rPr>
          <w:sz w:val="22"/>
          <w:szCs w:val="22"/>
        </w:rPr>
      </w:pPr>
      <w:r>
        <w:rPr>
          <w:sz w:val="22"/>
          <w:szCs w:val="22"/>
        </w:rPr>
        <w:t xml:space="preserve">L’energia disponibile all’interno del padiglione è </w:t>
      </w:r>
      <w:r w:rsidR="00D43C2A">
        <w:rPr>
          <w:sz w:val="22"/>
          <w:szCs w:val="22"/>
        </w:rPr>
        <w:t xml:space="preserve">esclusivamente la </w:t>
      </w:r>
      <w:r>
        <w:rPr>
          <w:b/>
          <w:bCs/>
          <w:sz w:val="22"/>
          <w:szCs w:val="22"/>
        </w:rPr>
        <w:t xml:space="preserve">220V </w:t>
      </w:r>
      <w:r w:rsidR="00B85080">
        <w:rPr>
          <w:b/>
          <w:bCs/>
          <w:sz w:val="22"/>
          <w:szCs w:val="22"/>
        </w:rPr>
        <w:t>monofase</w:t>
      </w:r>
      <w:r>
        <w:rPr>
          <w:b/>
          <w:bCs/>
          <w:sz w:val="22"/>
          <w:szCs w:val="22"/>
        </w:rPr>
        <w:t>, 60Hz</w:t>
      </w:r>
      <w:r w:rsidR="00D43C2A">
        <w:rPr>
          <w:sz w:val="22"/>
          <w:szCs w:val="22"/>
        </w:rPr>
        <w:t>.</w:t>
      </w:r>
    </w:p>
    <w:p w:rsidR="00D15609" w:rsidRDefault="00D15609">
      <w:pPr>
        <w:jc w:val="both"/>
        <w:rPr>
          <w:sz w:val="22"/>
          <w:szCs w:val="22"/>
        </w:rPr>
      </w:pPr>
      <w:r>
        <w:rPr>
          <w:sz w:val="22"/>
          <w:szCs w:val="22"/>
        </w:rPr>
        <w:t xml:space="preserve">Anche eventuali </w:t>
      </w:r>
      <w:r>
        <w:rPr>
          <w:b/>
          <w:bCs/>
          <w:sz w:val="22"/>
          <w:szCs w:val="22"/>
        </w:rPr>
        <w:t>apparecchiature elettroniche</w:t>
      </w:r>
      <w:r>
        <w:rPr>
          <w:sz w:val="22"/>
          <w:szCs w:val="22"/>
        </w:rPr>
        <w:t xml:space="preserve"> necessarie durante la fiera, quali TV, minibar, computer ecc</w:t>
      </w:r>
      <w:r w:rsidR="00C35738">
        <w:rPr>
          <w:sz w:val="22"/>
          <w:szCs w:val="22"/>
        </w:rPr>
        <w:t>.</w:t>
      </w:r>
      <w:r>
        <w:rPr>
          <w:sz w:val="22"/>
          <w:szCs w:val="22"/>
        </w:rPr>
        <w:t xml:space="preserve">, potranno essere richieste tramite la Scheda Tecnica. I costi del noleggio di tali attrezzature, indicati nella stessa Scheda, </w:t>
      </w:r>
      <w:r>
        <w:rPr>
          <w:b/>
          <w:bCs/>
          <w:sz w:val="22"/>
          <w:szCs w:val="22"/>
          <w:u w:val="single"/>
        </w:rPr>
        <w:t>sono a carico delle singole aziende richiedenti</w:t>
      </w:r>
      <w:r w:rsidR="006242D2">
        <w:rPr>
          <w:b/>
          <w:bCs/>
          <w:sz w:val="22"/>
          <w:szCs w:val="22"/>
          <w:u w:val="single"/>
        </w:rPr>
        <w:t>, il cui pagamento dovrà essere realizzato in fiera, direttamente all’azienda fornitrice, con carta di credito</w:t>
      </w:r>
      <w:r>
        <w:rPr>
          <w:sz w:val="22"/>
          <w:szCs w:val="22"/>
        </w:rPr>
        <w:t>.</w:t>
      </w:r>
    </w:p>
    <w:p w:rsidR="00D15609" w:rsidRDefault="00D15609">
      <w:pPr>
        <w:jc w:val="both"/>
        <w:rPr>
          <w:sz w:val="22"/>
          <w:szCs w:val="22"/>
        </w:rPr>
      </w:pPr>
    </w:p>
    <w:p w:rsidR="00D15609" w:rsidRDefault="00D15609">
      <w:pPr>
        <w:jc w:val="both"/>
        <w:rPr>
          <w:sz w:val="22"/>
          <w:szCs w:val="22"/>
        </w:rPr>
      </w:pPr>
      <w:r>
        <w:rPr>
          <w:sz w:val="22"/>
          <w:szCs w:val="22"/>
        </w:rPr>
        <w:t xml:space="preserve">Si ricorda che </w:t>
      </w:r>
      <w:r>
        <w:rPr>
          <w:b/>
          <w:bCs/>
          <w:sz w:val="22"/>
          <w:szCs w:val="22"/>
        </w:rPr>
        <w:t>l’Ufficio ICE in fiera</w:t>
      </w:r>
      <w:r>
        <w:rPr>
          <w:sz w:val="22"/>
          <w:szCs w:val="22"/>
        </w:rPr>
        <w:t xml:space="preserve"> sarà attrezzato con </w:t>
      </w:r>
      <w:proofErr w:type="spellStart"/>
      <w:r w:rsidR="006242D2">
        <w:rPr>
          <w:sz w:val="22"/>
          <w:szCs w:val="22"/>
        </w:rPr>
        <w:t>Tel</w:t>
      </w:r>
      <w:proofErr w:type="spellEnd"/>
      <w:r>
        <w:rPr>
          <w:sz w:val="22"/>
          <w:szCs w:val="22"/>
        </w:rPr>
        <w:t>, PC/Internet, fotocopiatrice ed una rete wireless la cui chiave di accesso potrà essere richiesta allo Staff ICE in fiera dal giorno di inaugurazione dell’evento.</w:t>
      </w:r>
    </w:p>
    <w:p w:rsidR="00D15609" w:rsidRDefault="00D15609">
      <w:pPr>
        <w:jc w:val="both"/>
        <w:rPr>
          <w:sz w:val="22"/>
          <w:szCs w:val="22"/>
        </w:rPr>
      </w:pPr>
    </w:p>
    <w:p w:rsidR="00D15609" w:rsidRDefault="003E396C">
      <w:pPr>
        <w:jc w:val="both"/>
        <w:rPr>
          <w:sz w:val="22"/>
          <w:szCs w:val="22"/>
        </w:rPr>
      </w:pPr>
      <w:r>
        <w:rPr>
          <w:sz w:val="22"/>
          <w:szCs w:val="22"/>
        </w:rPr>
        <w:t>L</w:t>
      </w:r>
      <w:r w:rsidR="00D15609">
        <w:rPr>
          <w:sz w:val="22"/>
          <w:szCs w:val="22"/>
        </w:rPr>
        <w:t xml:space="preserve">a </w:t>
      </w:r>
      <w:r w:rsidR="00D15609" w:rsidRPr="00326C0C">
        <w:rPr>
          <w:b/>
          <w:sz w:val="22"/>
          <w:szCs w:val="22"/>
          <w:highlight w:val="yellow"/>
        </w:rPr>
        <w:t>Scheda Tecnica</w:t>
      </w:r>
      <w:r w:rsidR="00D15609">
        <w:rPr>
          <w:sz w:val="22"/>
          <w:szCs w:val="22"/>
        </w:rPr>
        <w:t xml:space="preserve"> deve essere trasmessa </w:t>
      </w:r>
      <w:r w:rsidR="00D15609" w:rsidRPr="00326C0C">
        <w:rPr>
          <w:b/>
          <w:bCs/>
          <w:sz w:val="22"/>
          <w:szCs w:val="22"/>
          <w:highlight w:val="yellow"/>
        </w:rPr>
        <w:t xml:space="preserve">entro e non oltre il </w:t>
      </w:r>
      <w:r w:rsidR="00326C0C" w:rsidRPr="00326C0C">
        <w:rPr>
          <w:b/>
          <w:bCs/>
          <w:sz w:val="22"/>
          <w:szCs w:val="22"/>
          <w:highlight w:val="yellow"/>
        </w:rPr>
        <w:t>18</w:t>
      </w:r>
      <w:r w:rsidR="00D15609" w:rsidRPr="00326C0C">
        <w:rPr>
          <w:b/>
          <w:bCs/>
          <w:sz w:val="22"/>
          <w:szCs w:val="22"/>
          <w:highlight w:val="yellow"/>
        </w:rPr>
        <w:t xml:space="preserve"> </w:t>
      </w:r>
      <w:r w:rsidRPr="00326C0C">
        <w:rPr>
          <w:b/>
          <w:bCs/>
          <w:sz w:val="22"/>
          <w:szCs w:val="22"/>
          <w:highlight w:val="yellow"/>
        </w:rPr>
        <w:t>febbraio</w:t>
      </w:r>
      <w:r w:rsidR="00D15609" w:rsidRPr="00326C0C">
        <w:rPr>
          <w:b/>
          <w:bCs/>
          <w:sz w:val="22"/>
          <w:szCs w:val="22"/>
          <w:highlight w:val="yellow"/>
        </w:rPr>
        <w:t xml:space="preserve"> 201</w:t>
      </w:r>
      <w:r w:rsidR="008046EE" w:rsidRPr="00326C0C">
        <w:rPr>
          <w:b/>
          <w:bCs/>
          <w:sz w:val="22"/>
          <w:szCs w:val="22"/>
          <w:highlight w:val="yellow"/>
        </w:rPr>
        <w:t>5</w:t>
      </w:r>
      <w:r w:rsidR="00D15609">
        <w:rPr>
          <w:b/>
          <w:bCs/>
          <w:sz w:val="22"/>
          <w:szCs w:val="22"/>
        </w:rPr>
        <w:t xml:space="preserve"> </w:t>
      </w:r>
      <w:r w:rsidR="00D15609">
        <w:rPr>
          <w:sz w:val="22"/>
          <w:szCs w:val="22"/>
        </w:rPr>
        <w:t xml:space="preserve">all’Ufficio ICE di San Paolo, email </w:t>
      </w:r>
      <w:hyperlink r:id="rId15" w:history="1">
        <w:r w:rsidR="008046EE" w:rsidRPr="004C7644">
          <w:rPr>
            <w:rStyle w:val="Hyperlink"/>
            <w:rFonts w:ascii="Arial" w:hAnsi="Arial" w:cs="Arial"/>
            <w:sz w:val="22"/>
            <w:szCs w:val="22"/>
          </w:rPr>
          <w:t>r.padovani@ice.it</w:t>
        </w:r>
      </w:hyperlink>
      <w:r w:rsidR="00D15609">
        <w:rPr>
          <w:sz w:val="22"/>
          <w:szCs w:val="22"/>
        </w:rPr>
        <w:t xml:space="preserve"> e per conoscenza a</w:t>
      </w:r>
      <w:r>
        <w:rPr>
          <w:sz w:val="22"/>
          <w:szCs w:val="22"/>
        </w:rPr>
        <w:t>ll’</w:t>
      </w:r>
      <w:r w:rsidR="00D15609">
        <w:rPr>
          <w:sz w:val="22"/>
          <w:szCs w:val="22"/>
        </w:rPr>
        <w:t>ICE Roma</w:t>
      </w:r>
      <w:r>
        <w:rPr>
          <w:sz w:val="22"/>
          <w:szCs w:val="22"/>
        </w:rPr>
        <w:t xml:space="preserve"> (</w:t>
      </w:r>
      <w:r w:rsidR="00643D76">
        <w:rPr>
          <w:sz w:val="22"/>
          <w:szCs w:val="22"/>
        </w:rPr>
        <w:t>c</w:t>
      </w:r>
      <w:r>
        <w:rPr>
          <w:sz w:val="22"/>
          <w:szCs w:val="22"/>
        </w:rPr>
        <w:t xml:space="preserve">/ </w:t>
      </w:r>
      <w:r w:rsidR="005B2C53">
        <w:rPr>
          <w:sz w:val="22"/>
          <w:szCs w:val="22"/>
        </w:rPr>
        <w:t>Giuseppe Oliva</w:t>
      </w:r>
      <w:r>
        <w:rPr>
          <w:sz w:val="22"/>
          <w:szCs w:val="22"/>
        </w:rPr>
        <w:t>,</w:t>
      </w:r>
      <w:r w:rsidR="00FA096C">
        <w:t xml:space="preserve"> </w:t>
      </w:r>
      <w:hyperlink r:id="rId16" w:history="1">
        <w:r w:rsidR="005B2C53" w:rsidRPr="00C8490C">
          <w:rPr>
            <w:rStyle w:val="Hyperlink"/>
            <w:rFonts w:ascii="Arial" w:hAnsi="Arial" w:cs="Arial"/>
          </w:rPr>
          <w:t>g.oliva@ice.it</w:t>
        </w:r>
      </w:hyperlink>
      <w:r>
        <w:rPr>
          <w:sz w:val="22"/>
          <w:szCs w:val="22"/>
        </w:rPr>
        <w:t>).</w:t>
      </w:r>
    </w:p>
    <w:p w:rsidR="00D15609" w:rsidRDefault="00D15609">
      <w:pPr>
        <w:jc w:val="both"/>
      </w:pPr>
    </w:p>
    <w:p w:rsidR="008046EE" w:rsidRDefault="008046EE">
      <w:pPr>
        <w:rPr>
          <w:b/>
          <w:bCs/>
          <w:sz w:val="22"/>
          <w:szCs w:val="22"/>
          <w:u w:val="single"/>
        </w:rPr>
      </w:pPr>
      <w:r>
        <w:rPr>
          <w:b/>
          <w:bCs/>
          <w:sz w:val="22"/>
          <w:szCs w:val="22"/>
          <w:u w:val="single"/>
        </w:rPr>
        <w:br w:type="page"/>
      </w:r>
    </w:p>
    <w:p w:rsidR="00D15609" w:rsidRDefault="00D15609">
      <w:pPr>
        <w:rPr>
          <w:b/>
          <w:bCs/>
          <w:sz w:val="22"/>
          <w:szCs w:val="22"/>
          <w:u w:val="single"/>
        </w:rPr>
      </w:pPr>
      <w:r>
        <w:rPr>
          <w:b/>
          <w:bCs/>
          <w:sz w:val="22"/>
          <w:szCs w:val="22"/>
          <w:u w:val="single"/>
        </w:rPr>
        <w:lastRenderedPageBreak/>
        <w:t>SPEDIZIONE CAMPIONARI</w:t>
      </w:r>
    </w:p>
    <w:p w:rsidR="00D15609" w:rsidRDefault="00D15609">
      <w:pPr>
        <w:jc w:val="both"/>
        <w:rPr>
          <w:sz w:val="22"/>
          <w:szCs w:val="22"/>
        </w:rPr>
      </w:pPr>
    </w:p>
    <w:p w:rsidR="00EE55F2" w:rsidRDefault="00EE55F2">
      <w:pPr>
        <w:jc w:val="both"/>
        <w:rPr>
          <w:sz w:val="22"/>
          <w:szCs w:val="22"/>
        </w:rPr>
      </w:pPr>
      <w:r>
        <w:rPr>
          <w:sz w:val="22"/>
          <w:szCs w:val="22"/>
        </w:rPr>
        <w:t>I riferimenti de</w:t>
      </w:r>
      <w:r w:rsidR="000D65A5">
        <w:rPr>
          <w:sz w:val="22"/>
          <w:szCs w:val="22"/>
        </w:rPr>
        <w:t>gli</w:t>
      </w:r>
      <w:r>
        <w:rPr>
          <w:sz w:val="22"/>
          <w:szCs w:val="22"/>
        </w:rPr>
        <w:t xml:space="preserve"> spedizionier</w:t>
      </w:r>
      <w:r w:rsidR="000D65A5">
        <w:rPr>
          <w:sz w:val="22"/>
          <w:szCs w:val="22"/>
        </w:rPr>
        <w:t>i</w:t>
      </w:r>
      <w:r>
        <w:rPr>
          <w:sz w:val="22"/>
          <w:szCs w:val="22"/>
        </w:rPr>
        <w:t xml:space="preserve"> ufficial</w:t>
      </w:r>
      <w:r w:rsidR="000D65A5">
        <w:rPr>
          <w:sz w:val="22"/>
          <w:szCs w:val="22"/>
        </w:rPr>
        <w:t>i</w:t>
      </w:r>
      <w:r>
        <w:rPr>
          <w:sz w:val="22"/>
          <w:szCs w:val="22"/>
        </w:rPr>
        <w:t xml:space="preserve"> della fiera sono i seguenti:</w:t>
      </w:r>
    </w:p>
    <w:p w:rsidR="00EE55F2" w:rsidRDefault="00EE55F2">
      <w:pPr>
        <w:jc w:val="both"/>
        <w:rPr>
          <w:sz w:val="22"/>
          <w:szCs w:val="22"/>
        </w:rPr>
      </w:pPr>
    </w:p>
    <w:p w:rsidR="000D65A5" w:rsidRPr="000D65A5" w:rsidRDefault="000D65A5" w:rsidP="000D65A5">
      <w:pPr>
        <w:rPr>
          <w:b/>
          <w:sz w:val="22"/>
          <w:szCs w:val="22"/>
        </w:rPr>
      </w:pPr>
      <w:proofErr w:type="spellStart"/>
      <w:r w:rsidRPr="000D65A5">
        <w:rPr>
          <w:b/>
          <w:sz w:val="22"/>
          <w:szCs w:val="22"/>
        </w:rPr>
        <w:t>F</w:t>
      </w:r>
      <w:r>
        <w:rPr>
          <w:b/>
          <w:sz w:val="22"/>
          <w:szCs w:val="22"/>
        </w:rPr>
        <w:t>ink</w:t>
      </w:r>
      <w:proofErr w:type="spellEnd"/>
    </w:p>
    <w:p w:rsidR="000D65A5" w:rsidRDefault="000D65A5" w:rsidP="000D65A5">
      <w:pPr>
        <w:rPr>
          <w:sz w:val="22"/>
          <w:szCs w:val="22"/>
        </w:rPr>
      </w:pPr>
      <w:proofErr w:type="gramStart"/>
      <w:r>
        <w:rPr>
          <w:sz w:val="22"/>
          <w:szCs w:val="22"/>
        </w:rPr>
        <w:t>c</w:t>
      </w:r>
      <w:proofErr w:type="gramEnd"/>
      <w:r>
        <w:rPr>
          <w:sz w:val="22"/>
          <w:szCs w:val="22"/>
        </w:rPr>
        <w:t xml:space="preserve">/ Claudia </w:t>
      </w:r>
      <w:proofErr w:type="spellStart"/>
      <w:r>
        <w:rPr>
          <w:sz w:val="22"/>
          <w:szCs w:val="22"/>
        </w:rPr>
        <w:t>Valéria</w:t>
      </w:r>
      <w:proofErr w:type="spellEnd"/>
      <w:r>
        <w:rPr>
          <w:sz w:val="22"/>
          <w:szCs w:val="22"/>
        </w:rPr>
        <w:t xml:space="preserve"> </w:t>
      </w:r>
      <w:proofErr w:type="spellStart"/>
      <w:r>
        <w:rPr>
          <w:sz w:val="22"/>
          <w:szCs w:val="22"/>
        </w:rPr>
        <w:t>Almeida</w:t>
      </w:r>
      <w:proofErr w:type="spellEnd"/>
      <w:r>
        <w:rPr>
          <w:sz w:val="22"/>
          <w:szCs w:val="22"/>
        </w:rPr>
        <w:br/>
      </w:r>
      <w:hyperlink r:id="rId17" w:history="1">
        <w:r w:rsidRPr="00114D12">
          <w:rPr>
            <w:rStyle w:val="Hyperlink"/>
            <w:rFonts w:ascii="Arial" w:hAnsi="Arial" w:cs="Arial"/>
            <w:sz w:val="22"/>
            <w:szCs w:val="22"/>
          </w:rPr>
          <w:t>calmeida@fink.com.br</w:t>
        </w:r>
      </w:hyperlink>
    </w:p>
    <w:p w:rsidR="000D65A5" w:rsidRDefault="000D65A5" w:rsidP="000D65A5">
      <w:pPr>
        <w:rPr>
          <w:sz w:val="22"/>
          <w:szCs w:val="22"/>
        </w:rPr>
      </w:pPr>
      <w:r>
        <w:rPr>
          <w:sz w:val="22"/>
          <w:szCs w:val="22"/>
        </w:rPr>
        <w:t>T. +55 21 3410.9711</w:t>
      </w:r>
    </w:p>
    <w:p w:rsidR="000D65A5" w:rsidRDefault="000D65A5">
      <w:pPr>
        <w:jc w:val="both"/>
        <w:rPr>
          <w:sz w:val="22"/>
          <w:szCs w:val="22"/>
        </w:rPr>
      </w:pPr>
    </w:p>
    <w:p w:rsidR="000D65A5" w:rsidRPr="000D65A5" w:rsidRDefault="000D65A5">
      <w:pPr>
        <w:jc w:val="both"/>
        <w:rPr>
          <w:b/>
          <w:sz w:val="22"/>
          <w:szCs w:val="22"/>
          <w:lang w:val="en-US"/>
        </w:rPr>
      </w:pPr>
      <w:proofErr w:type="spellStart"/>
      <w:r w:rsidRPr="000D65A5">
        <w:rPr>
          <w:b/>
          <w:sz w:val="22"/>
          <w:szCs w:val="22"/>
          <w:lang w:val="en-US"/>
        </w:rPr>
        <w:t>Fulstanding</w:t>
      </w:r>
      <w:proofErr w:type="spellEnd"/>
    </w:p>
    <w:p w:rsidR="000D65A5" w:rsidRPr="000D65A5" w:rsidRDefault="000D65A5">
      <w:pPr>
        <w:jc w:val="both"/>
        <w:rPr>
          <w:sz w:val="22"/>
          <w:szCs w:val="22"/>
          <w:lang w:val="en-US"/>
        </w:rPr>
      </w:pPr>
      <w:proofErr w:type="gramStart"/>
      <w:r w:rsidRPr="000D65A5">
        <w:rPr>
          <w:sz w:val="22"/>
          <w:szCs w:val="22"/>
          <w:lang w:val="en-US"/>
        </w:rPr>
        <w:t>c</w:t>
      </w:r>
      <w:proofErr w:type="gramEnd"/>
      <w:r w:rsidRPr="000D65A5">
        <w:rPr>
          <w:sz w:val="22"/>
          <w:szCs w:val="22"/>
          <w:lang w:val="en-US"/>
        </w:rPr>
        <w:t xml:space="preserve">/ Claudio </w:t>
      </w:r>
      <w:proofErr w:type="spellStart"/>
      <w:r w:rsidRPr="000D65A5">
        <w:rPr>
          <w:sz w:val="22"/>
          <w:szCs w:val="22"/>
          <w:lang w:val="en-US"/>
        </w:rPr>
        <w:t>machado</w:t>
      </w:r>
      <w:proofErr w:type="spellEnd"/>
    </w:p>
    <w:p w:rsidR="000D65A5" w:rsidRPr="000D65A5" w:rsidRDefault="000D65A5">
      <w:pPr>
        <w:jc w:val="both"/>
        <w:rPr>
          <w:sz w:val="22"/>
          <w:szCs w:val="22"/>
          <w:lang w:val="en-US"/>
        </w:rPr>
      </w:pPr>
      <w:hyperlink r:id="rId18" w:history="1">
        <w:r w:rsidRPr="000D65A5">
          <w:rPr>
            <w:rStyle w:val="Hyperlink"/>
            <w:rFonts w:ascii="Arial" w:hAnsi="Arial" w:cs="Arial"/>
            <w:sz w:val="22"/>
            <w:szCs w:val="22"/>
            <w:lang w:val="en-US"/>
          </w:rPr>
          <w:t>csmac@fulstanding.com.br</w:t>
        </w:r>
      </w:hyperlink>
    </w:p>
    <w:p w:rsidR="000D65A5" w:rsidRDefault="000D65A5">
      <w:pPr>
        <w:jc w:val="both"/>
        <w:rPr>
          <w:sz w:val="22"/>
          <w:szCs w:val="22"/>
          <w:lang w:val="en-US"/>
        </w:rPr>
      </w:pPr>
      <w:r>
        <w:rPr>
          <w:sz w:val="22"/>
          <w:szCs w:val="22"/>
          <w:lang w:val="en-US"/>
        </w:rPr>
        <w:t>T. +55 11 2207.7650</w:t>
      </w:r>
    </w:p>
    <w:p w:rsidR="000D65A5" w:rsidRDefault="000D65A5">
      <w:pPr>
        <w:jc w:val="both"/>
        <w:rPr>
          <w:sz w:val="22"/>
          <w:szCs w:val="22"/>
          <w:lang w:val="en-US"/>
        </w:rPr>
      </w:pPr>
    </w:p>
    <w:p w:rsidR="000D65A5" w:rsidRPr="000D65A5" w:rsidRDefault="000D65A5">
      <w:pPr>
        <w:jc w:val="both"/>
        <w:rPr>
          <w:sz w:val="22"/>
          <w:szCs w:val="22"/>
        </w:rPr>
      </w:pPr>
      <w:proofErr w:type="spellStart"/>
      <w:r w:rsidRPr="000D65A5">
        <w:rPr>
          <w:sz w:val="22"/>
          <w:szCs w:val="22"/>
        </w:rPr>
        <w:t>Interlog</w:t>
      </w:r>
      <w:proofErr w:type="spellEnd"/>
    </w:p>
    <w:p w:rsidR="000D65A5" w:rsidRPr="000D65A5" w:rsidRDefault="000D65A5">
      <w:pPr>
        <w:jc w:val="both"/>
        <w:rPr>
          <w:sz w:val="22"/>
          <w:szCs w:val="22"/>
        </w:rPr>
      </w:pPr>
      <w:proofErr w:type="gramStart"/>
      <w:r w:rsidRPr="000D65A5">
        <w:rPr>
          <w:sz w:val="22"/>
          <w:szCs w:val="22"/>
        </w:rPr>
        <w:t>c</w:t>
      </w:r>
      <w:proofErr w:type="gramEnd"/>
      <w:r w:rsidRPr="000D65A5">
        <w:rPr>
          <w:sz w:val="22"/>
          <w:szCs w:val="22"/>
        </w:rPr>
        <w:t xml:space="preserve">/ Francisco </w:t>
      </w:r>
      <w:proofErr w:type="spellStart"/>
      <w:r w:rsidRPr="000D65A5">
        <w:rPr>
          <w:sz w:val="22"/>
          <w:szCs w:val="22"/>
        </w:rPr>
        <w:t>Schulte</w:t>
      </w:r>
      <w:proofErr w:type="spellEnd"/>
    </w:p>
    <w:p w:rsidR="000D65A5" w:rsidRPr="000D65A5" w:rsidRDefault="000D65A5">
      <w:pPr>
        <w:jc w:val="both"/>
        <w:rPr>
          <w:sz w:val="22"/>
          <w:szCs w:val="22"/>
        </w:rPr>
      </w:pPr>
      <w:hyperlink r:id="rId19" w:history="1">
        <w:r w:rsidRPr="000D65A5">
          <w:rPr>
            <w:rStyle w:val="Hyperlink"/>
            <w:rFonts w:ascii="Arial" w:hAnsi="Arial" w:cs="Arial"/>
            <w:sz w:val="22"/>
            <w:szCs w:val="22"/>
          </w:rPr>
          <w:t>schulte@interlog.com.br</w:t>
        </w:r>
      </w:hyperlink>
    </w:p>
    <w:p w:rsidR="000D65A5" w:rsidRDefault="000D65A5">
      <w:pPr>
        <w:jc w:val="both"/>
        <w:rPr>
          <w:sz w:val="22"/>
          <w:szCs w:val="22"/>
        </w:rPr>
      </w:pPr>
      <w:r w:rsidRPr="000D65A5">
        <w:rPr>
          <w:sz w:val="22"/>
          <w:szCs w:val="22"/>
        </w:rPr>
        <w:t xml:space="preserve">T. </w:t>
      </w:r>
      <w:r>
        <w:rPr>
          <w:sz w:val="22"/>
          <w:szCs w:val="22"/>
        </w:rPr>
        <w:t>+55 21 2142.5300</w:t>
      </w:r>
    </w:p>
    <w:p w:rsidR="000D65A5" w:rsidRDefault="000D65A5">
      <w:pPr>
        <w:jc w:val="both"/>
        <w:rPr>
          <w:sz w:val="22"/>
          <w:szCs w:val="22"/>
        </w:rPr>
      </w:pPr>
    </w:p>
    <w:p w:rsidR="000D65A5" w:rsidRPr="000D65A5" w:rsidRDefault="000D65A5">
      <w:pPr>
        <w:jc w:val="both"/>
        <w:rPr>
          <w:b/>
          <w:sz w:val="22"/>
          <w:szCs w:val="22"/>
        </w:rPr>
      </w:pPr>
      <w:r w:rsidRPr="000D65A5">
        <w:rPr>
          <w:b/>
          <w:sz w:val="22"/>
          <w:szCs w:val="22"/>
        </w:rPr>
        <w:t>XPO</w:t>
      </w:r>
    </w:p>
    <w:p w:rsidR="000D65A5" w:rsidRDefault="000D65A5">
      <w:pPr>
        <w:jc w:val="both"/>
        <w:rPr>
          <w:sz w:val="22"/>
          <w:szCs w:val="22"/>
        </w:rPr>
      </w:pPr>
      <w:proofErr w:type="gramStart"/>
      <w:r>
        <w:rPr>
          <w:sz w:val="22"/>
          <w:szCs w:val="22"/>
        </w:rPr>
        <w:t>c</w:t>
      </w:r>
      <w:proofErr w:type="gramEnd"/>
      <w:r>
        <w:rPr>
          <w:sz w:val="22"/>
          <w:szCs w:val="22"/>
        </w:rPr>
        <w:t xml:space="preserve">/ </w:t>
      </w:r>
      <w:proofErr w:type="spellStart"/>
      <w:r>
        <w:rPr>
          <w:sz w:val="22"/>
          <w:szCs w:val="22"/>
        </w:rPr>
        <w:t>Edson</w:t>
      </w:r>
      <w:proofErr w:type="spellEnd"/>
      <w:r>
        <w:rPr>
          <w:sz w:val="22"/>
          <w:szCs w:val="22"/>
        </w:rPr>
        <w:t xml:space="preserve"> Santos</w:t>
      </w:r>
    </w:p>
    <w:p w:rsidR="000D65A5" w:rsidRDefault="000D65A5">
      <w:pPr>
        <w:jc w:val="both"/>
        <w:rPr>
          <w:sz w:val="22"/>
          <w:szCs w:val="22"/>
        </w:rPr>
      </w:pPr>
      <w:hyperlink r:id="rId20" w:history="1">
        <w:r w:rsidRPr="00114D12">
          <w:rPr>
            <w:rStyle w:val="Hyperlink"/>
            <w:rFonts w:ascii="Arial" w:hAnsi="Arial" w:cs="Arial"/>
            <w:sz w:val="22"/>
            <w:szCs w:val="22"/>
          </w:rPr>
          <w:t>edson@xpolog.com.br</w:t>
        </w:r>
      </w:hyperlink>
    </w:p>
    <w:p w:rsidR="000D65A5" w:rsidRPr="000D65A5" w:rsidRDefault="000D65A5">
      <w:pPr>
        <w:jc w:val="both"/>
        <w:rPr>
          <w:sz w:val="22"/>
          <w:szCs w:val="22"/>
        </w:rPr>
      </w:pPr>
      <w:r>
        <w:rPr>
          <w:sz w:val="22"/>
          <w:szCs w:val="22"/>
        </w:rPr>
        <w:t>T. +55 11 2362.2789</w:t>
      </w:r>
    </w:p>
    <w:p w:rsidR="000D65A5" w:rsidRPr="000D65A5" w:rsidRDefault="000D65A5">
      <w:pPr>
        <w:jc w:val="both"/>
        <w:rPr>
          <w:sz w:val="22"/>
          <w:szCs w:val="22"/>
        </w:rPr>
      </w:pPr>
    </w:p>
    <w:p w:rsidR="000D65A5" w:rsidRDefault="000D65A5" w:rsidP="000D65A5">
      <w:pPr>
        <w:jc w:val="both"/>
        <w:rPr>
          <w:bCs/>
          <w:iCs/>
          <w:sz w:val="22"/>
          <w:szCs w:val="22"/>
        </w:rPr>
      </w:pPr>
      <w:r>
        <w:rPr>
          <w:bCs/>
          <w:iCs/>
          <w:sz w:val="22"/>
          <w:szCs w:val="22"/>
        </w:rPr>
        <w:t>Ulteriori valide opzioni nell’ambito del trasporto internazionale di merci sono:</w:t>
      </w:r>
    </w:p>
    <w:p w:rsidR="000D65A5" w:rsidRDefault="000D65A5">
      <w:pPr>
        <w:jc w:val="both"/>
        <w:rPr>
          <w:sz w:val="22"/>
          <w:szCs w:val="22"/>
        </w:rPr>
      </w:pPr>
    </w:p>
    <w:p w:rsidR="00643D76" w:rsidRPr="00643D76" w:rsidRDefault="00FA096C" w:rsidP="00643D76">
      <w:pPr>
        <w:rPr>
          <w:b/>
          <w:sz w:val="22"/>
          <w:szCs w:val="22"/>
          <w:lang w:val="en-US"/>
        </w:rPr>
      </w:pPr>
      <w:r>
        <w:rPr>
          <w:b/>
          <w:sz w:val="22"/>
          <w:szCs w:val="22"/>
          <w:lang w:val="en-US"/>
        </w:rPr>
        <w:t xml:space="preserve">Fernando </w:t>
      </w:r>
      <w:proofErr w:type="spellStart"/>
      <w:r>
        <w:rPr>
          <w:b/>
          <w:sz w:val="22"/>
          <w:szCs w:val="22"/>
          <w:lang w:val="en-US"/>
        </w:rPr>
        <w:t>Nalini</w:t>
      </w:r>
      <w:proofErr w:type="spellEnd"/>
    </w:p>
    <w:p w:rsidR="00643D76" w:rsidRPr="00643D76" w:rsidRDefault="00643D76" w:rsidP="00643D76">
      <w:pPr>
        <w:rPr>
          <w:sz w:val="22"/>
          <w:szCs w:val="22"/>
          <w:lang w:val="en-US"/>
        </w:rPr>
      </w:pPr>
      <w:r w:rsidRPr="00643D76">
        <w:rPr>
          <w:sz w:val="22"/>
          <w:szCs w:val="22"/>
          <w:lang w:val="en-US"/>
        </w:rPr>
        <w:t>Fairs, Exhibitions, Concerts and Special Events Division</w:t>
      </w:r>
    </w:p>
    <w:p w:rsidR="00643D76" w:rsidRPr="00643D76" w:rsidRDefault="00643D76" w:rsidP="00643D76">
      <w:pPr>
        <w:rPr>
          <w:sz w:val="22"/>
          <w:szCs w:val="22"/>
          <w:lang w:val="en-US"/>
        </w:rPr>
      </w:pPr>
      <w:r w:rsidRPr="00643D76">
        <w:rPr>
          <w:sz w:val="22"/>
          <w:szCs w:val="22"/>
          <w:lang w:val="en-US"/>
        </w:rPr>
        <w:t>T. (+55 11) 3218.818</w:t>
      </w:r>
      <w:r w:rsidR="00FA096C">
        <w:rPr>
          <w:sz w:val="22"/>
          <w:szCs w:val="22"/>
          <w:lang w:val="en-US"/>
        </w:rPr>
        <w:t>8</w:t>
      </w:r>
    </w:p>
    <w:p w:rsidR="00643D76" w:rsidRPr="000D65A5" w:rsidRDefault="00363284" w:rsidP="00643D76">
      <w:pPr>
        <w:rPr>
          <w:rStyle w:val="Hyperlink"/>
          <w:rFonts w:ascii="Arial" w:hAnsi="Arial" w:cs="Arial"/>
          <w:color w:val="0070C0"/>
          <w:sz w:val="22"/>
          <w:szCs w:val="22"/>
          <w:lang w:val="en-US"/>
        </w:rPr>
      </w:pPr>
      <w:hyperlink r:id="rId21" w:history="1">
        <w:r w:rsidR="00FA096C" w:rsidRPr="000D65A5">
          <w:rPr>
            <w:rStyle w:val="Hyperlink"/>
            <w:rFonts w:ascii="Arial" w:hAnsi="Arial" w:cs="Arial"/>
            <w:color w:val="0070C0"/>
            <w:sz w:val="22"/>
            <w:szCs w:val="22"/>
            <w:lang w:val="en-US"/>
          </w:rPr>
          <w:t>fernandonalini@fiorde.com.br</w:t>
        </w:r>
      </w:hyperlink>
    </w:p>
    <w:p w:rsidR="002D37C1" w:rsidRPr="000D65A5" w:rsidRDefault="00363284" w:rsidP="00643D76">
      <w:pPr>
        <w:rPr>
          <w:color w:val="0070C0"/>
          <w:sz w:val="22"/>
          <w:szCs w:val="22"/>
          <w:lang w:val="en-US"/>
        </w:rPr>
      </w:pPr>
      <w:hyperlink r:id="rId22" w:history="1">
        <w:r w:rsidR="002D37C1" w:rsidRPr="000D65A5">
          <w:rPr>
            <w:rStyle w:val="Hyperlink"/>
            <w:rFonts w:ascii="Arial" w:hAnsi="Arial" w:cs="Arial"/>
            <w:color w:val="0070C0"/>
            <w:sz w:val="22"/>
            <w:szCs w:val="22"/>
            <w:lang w:val="en-US"/>
          </w:rPr>
          <w:t>paulomarcello@fiorde.com.br</w:t>
        </w:r>
      </w:hyperlink>
      <w:r w:rsidR="002D37C1" w:rsidRPr="000D65A5">
        <w:rPr>
          <w:rStyle w:val="Hyperlink"/>
          <w:rFonts w:ascii="Arial" w:hAnsi="Arial" w:cs="Arial"/>
          <w:color w:val="0070C0"/>
          <w:sz w:val="22"/>
          <w:szCs w:val="22"/>
          <w:lang w:val="en-US"/>
        </w:rPr>
        <w:t xml:space="preserve"> </w:t>
      </w:r>
    </w:p>
    <w:p w:rsidR="00643D76" w:rsidRPr="000D65A5" w:rsidRDefault="00363284" w:rsidP="00643D76">
      <w:pPr>
        <w:rPr>
          <w:rStyle w:val="Hyperlink"/>
          <w:rFonts w:ascii="Arial" w:hAnsi="Arial" w:cs="Arial"/>
          <w:color w:val="0070C0"/>
          <w:sz w:val="22"/>
          <w:szCs w:val="22"/>
        </w:rPr>
      </w:pPr>
      <w:hyperlink r:id="rId23" w:history="1">
        <w:r w:rsidR="00643D76" w:rsidRPr="000D65A5">
          <w:rPr>
            <w:rStyle w:val="Hyperlink"/>
            <w:rFonts w:ascii="Arial" w:hAnsi="Arial" w:cs="Arial"/>
            <w:color w:val="0070C0"/>
            <w:sz w:val="22"/>
            <w:szCs w:val="22"/>
          </w:rPr>
          <w:t>www.fiorde.com.br</w:t>
        </w:r>
      </w:hyperlink>
    </w:p>
    <w:p w:rsidR="002D37C1" w:rsidRPr="00F61B0A" w:rsidRDefault="002D37C1" w:rsidP="00643D76">
      <w:pPr>
        <w:rPr>
          <w:color w:val="000000"/>
          <w:sz w:val="22"/>
          <w:szCs w:val="22"/>
        </w:rPr>
      </w:pPr>
    </w:p>
    <w:p w:rsidR="00E54A8A" w:rsidRPr="00E54A8A" w:rsidRDefault="00E54A8A" w:rsidP="00E54A8A">
      <w:pPr>
        <w:shd w:val="clear" w:color="auto" w:fill="FFFFFF"/>
        <w:rPr>
          <w:b/>
          <w:color w:val="222222"/>
          <w:sz w:val="16"/>
          <w:szCs w:val="16"/>
          <w:lang w:val="en-US"/>
        </w:rPr>
      </w:pPr>
      <w:r w:rsidRPr="00E54A8A">
        <w:rPr>
          <w:b/>
          <w:color w:val="222222"/>
          <w:sz w:val="22"/>
          <w:szCs w:val="22"/>
          <w:lang w:val="en-US"/>
        </w:rPr>
        <w:t xml:space="preserve">Linda Yamada </w:t>
      </w:r>
      <w:proofErr w:type="spellStart"/>
      <w:r w:rsidRPr="00E54A8A">
        <w:rPr>
          <w:b/>
          <w:color w:val="222222"/>
          <w:sz w:val="22"/>
          <w:szCs w:val="22"/>
          <w:lang w:val="en-US"/>
        </w:rPr>
        <w:t>Kuriki</w:t>
      </w:r>
      <w:proofErr w:type="spellEnd"/>
    </w:p>
    <w:p w:rsidR="00E54A8A" w:rsidRPr="00E54A8A" w:rsidRDefault="00E54A8A" w:rsidP="00E54A8A">
      <w:pPr>
        <w:shd w:val="clear" w:color="auto" w:fill="FFFFFF"/>
        <w:rPr>
          <w:bCs/>
          <w:color w:val="222222"/>
          <w:sz w:val="22"/>
          <w:szCs w:val="22"/>
          <w:lang w:val="en-US"/>
        </w:rPr>
      </w:pPr>
      <w:r w:rsidRPr="00E54A8A">
        <w:rPr>
          <w:bCs/>
          <w:color w:val="222222"/>
          <w:sz w:val="22"/>
          <w:szCs w:val="22"/>
          <w:lang w:val="en-US"/>
        </w:rPr>
        <w:t>Brazil Wind Logistics</w:t>
      </w:r>
    </w:p>
    <w:p w:rsidR="00E54A8A" w:rsidRPr="00E54A8A" w:rsidRDefault="00E54A8A" w:rsidP="00E54A8A">
      <w:pPr>
        <w:shd w:val="clear" w:color="auto" w:fill="FFFFFF"/>
        <w:rPr>
          <w:color w:val="222222"/>
          <w:sz w:val="22"/>
          <w:szCs w:val="22"/>
          <w:lang w:val="pt-BR"/>
        </w:rPr>
      </w:pPr>
      <w:r w:rsidRPr="00E54A8A">
        <w:rPr>
          <w:color w:val="222222"/>
          <w:sz w:val="22"/>
          <w:szCs w:val="22"/>
          <w:lang w:val="pt-BR"/>
        </w:rPr>
        <w:t>Av. Santa Catarina, 493</w:t>
      </w:r>
    </w:p>
    <w:p w:rsidR="00E54A8A" w:rsidRPr="00E54A8A" w:rsidRDefault="00E54A8A" w:rsidP="00E54A8A">
      <w:pPr>
        <w:shd w:val="clear" w:color="auto" w:fill="FFFFFF"/>
        <w:rPr>
          <w:color w:val="222222"/>
          <w:sz w:val="22"/>
          <w:szCs w:val="22"/>
          <w:lang w:val="pt-BR"/>
        </w:rPr>
      </w:pPr>
      <w:r w:rsidRPr="00E54A8A">
        <w:rPr>
          <w:color w:val="222222"/>
          <w:sz w:val="22"/>
          <w:szCs w:val="22"/>
          <w:lang w:val="pt-BR"/>
        </w:rPr>
        <w:t>04635-001 São Paulo (SP)</w:t>
      </w:r>
    </w:p>
    <w:p w:rsidR="00E54A8A" w:rsidRPr="00E54A8A" w:rsidRDefault="00E54A8A" w:rsidP="00E54A8A">
      <w:pPr>
        <w:shd w:val="clear" w:color="auto" w:fill="FFFFFF"/>
        <w:rPr>
          <w:color w:val="222222"/>
          <w:sz w:val="22"/>
          <w:szCs w:val="22"/>
          <w:lang w:val="pt-BR"/>
        </w:rPr>
      </w:pPr>
      <w:r w:rsidRPr="00E54A8A">
        <w:rPr>
          <w:color w:val="222222"/>
          <w:sz w:val="22"/>
          <w:szCs w:val="22"/>
          <w:lang w:val="pt-BR"/>
        </w:rPr>
        <w:t>C.+55 11 7732.0307</w:t>
      </w:r>
    </w:p>
    <w:p w:rsidR="00E54A8A" w:rsidRPr="000D65A5" w:rsidRDefault="00363284" w:rsidP="00E54A8A">
      <w:pPr>
        <w:shd w:val="clear" w:color="auto" w:fill="FFFFFF"/>
        <w:rPr>
          <w:color w:val="0070C0"/>
          <w:sz w:val="22"/>
          <w:szCs w:val="22"/>
          <w:lang w:val="pt-BR"/>
        </w:rPr>
      </w:pPr>
      <w:hyperlink r:id="rId24" w:tgtFrame="_blank" w:history="1">
        <w:r w:rsidR="00E54A8A" w:rsidRPr="000D65A5">
          <w:rPr>
            <w:rStyle w:val="Hyperlink"/>
            <w:rFonts w:ascii="Arial" w:hAnsi="Arial" w:cs="Arial"/>
            <w:color w:val="0070C0"/>
            <w:sz w:val="22"/>
            <w:szCs w:val="22"/>
            <w:lang w:val="pt-BR"/>
          </w:rPr>
          <w:t>linda@windlog.com.br</w:t>
        </w:r>
      </w:hyperlink>
    </w:p>
    <w:p w:rsidR="00E54A8A" w:rsidRPr="000D65A5" w:rsidRDefault="00363284" w:rsidP="00E54A8A">
      <w:pPr>
        <w:shd w:val="clear" w:color="auto" w:fill="FFFFFF"/>
        <w:rPr>
          <w:color w:val="0070C0"/>
          <w:sz w:val="22"/>
          <w:szCs w:val="22"/>
          <w:lang w:val="pt-BR"/>
        </w:rPr>
      </w:pPr>
      <w:hyperlink r:id="rId25" w:tgtFrame="_blank" w:history="1">
        <w:r w:rsidR="00E54A8A" w:rsidRPr="000D65A5">
          <w:rPr>
            <w:rStyle w:val="Hyperlink"/>
            <w:rFonts w:ascii="Arial" w:hAnsi="Arial" w:cs="Arial"/>
            <w:color w:val="0070C0"/>
            <w:sz w:val="22"/>
            <w:szCs w:val="22"/>
            <w:lang w:val="pt-BR"/>
          </w:rPr>
          <w:t>www.windlog.com.br</w:t>
        </w:r>
      </w:hyperlink>
    </w:p>
    <w:p w:rsidR="00EE55F2" w:rsidRPr="00E54A8A" w:rsidRDefault="00EE55F2" w:rsidP="00643D76">
      <w:pPr>
        <w:jc w:val="both"/>
        <w:rPr>
          <w:bCs/>
          <w:iCs/>
          <w:sz w:val="22"/>
          <w:szCs w:val="22"/>
          <w:lang w:val="pt-BR"/>
        </w:rPr>
      </w:pPr>
    </w:p>
    <w:p w:rsidR="00643D76" w:rsidRPr="00643D76" w:rsidRDefault="00643D76" w:rsidP="00643D76">
      <w:pPr>
        <w:jc w:val="both"/>
        <w:rPr>
          <w:sz w:val="22"/>
          <w:szCs w:val="22"/>
        </w:rPr>
      </w:pPr>
      <w:r w:rsidRPr="00643D76">
        <w:rPr>
          <w:sz w:val="22"/>
          <w:szCs w:val="22"/>
        </w:rPr>
        <w:t>Si segnala che l</w:t>
      </w:r>
      <w:r w:rsidR="00E54A8A">
        <w:rPr>
          <w:sz w:val="22"/>
          <w:szCs w:val="22"/>
        </w:rPr>
        <w:t>’iter burocratico</w:t>
      </w:r>
      <w:r w:rsidRPr="00643D76">
        <w:rPr>
          <w:sz w:val="22"/>
          <w:szCs w:val="22"/>
        </w:rPr>
        <w:t xml:space="preserve"> </w:t>
      </w:r>
      <w:r w:rsidR="00E54A8A">
        <w:rPr>
          <w:sz w:val="22"/>
          <w:szCs w:val="22"/>
        </w:rPr>
        <w:t>del processo di sdoganamento in Brasile</w:t>
      </w:r>
      <w:r w:rsidRPr="00643D76">
        <w:rPr>
          <w:sz w:val="22"/>
          <w:szCs w:val="22"/>
        </w:rPr>
        <w:t xml:space="preserve"> richiede arrivi presso il Porto di Santos</w:t>
      </w:r>
      <w:r w:rsidR="00D32C59">
        <w:rPr>
          <w:sz w:val="22"/>
          <w:szCs w:val="22"/>
        </w:rPr>
        <w:t>/Rio</w:t>
      </w:r>
      <w:r w:rsidRPr="00643D76">
        <w:rPr>
          <w:sz w:val="22"/>
          <w:szCs w:val="22"/>
        </w:rPr>
        <w:t xml:space="preserve"> con anticipo minimo di 30 giorni dalla data in cui si desidera avere la </w:t>
      </w:r>
      <w:r w:rsidR="009E24B2">
        <w:rPr>
          <w:sz w:val="22"/>
          <w:szCs w:val="22"/>
        </w:rPr>
        <w:t>merce</w:t>
      </w:r>
      <w:r w:rsidRPr="00643D76">
        <w:rPr>
          <w:sz w:val="22"/>
          <w:szCs w:val="22"/>
        </w:rPr>
        <w:t xml:space="preserve"> presso lo stand (nel caso di spedizioni via aerea, l’anticipo </w:t>
      </w:r>
      <w:r w:rsidR="009E24B2">
        <w:rPr>
          <w:sz w:val="22"/>
          <w:szCs w:val="22"/>
        </w:rPr>
        <w:t xml:space="preserve">richiesto </w:t>
      </w:r>
      <w:r w:rsidRPr="00643D76">
        <w:rPr>
          <w:sz w:val="22"/>
          <w:szCs w:val="22"/>
        </w:rPr>
        <w:t>è di 20 giorni).</w:t>
      </w:r>
    </w:p>
    <w:p w:rsidR="00643D76" w:rsidRPr="00643D76" w:rsidRDefault="00643D76" w:rsidP="00643D76">
      <w:pPr>
        <w:jc w:val="both"/>
        <w:rPr>
          <w:sz w:val="22"/>
          <w:szCs w:val="22"/>
        </w:rPr>
      </w:pPr>
    </w:p>
    <w:p w:rsidR="00643D76" w:rsidRPr="00643D76" w:rsidRDefault="00643D76" w:rsidP="00643D76">
      <w:pPr>
        <w:jc w:val="both"/>
        <w:rPr>
          <w:sz w:val="22"/>
          <w:szCs w:val="22"/>
        </w:rPr>
      </w:pPr>
      <w:r w:rsidRPr="00643D76">
        <w:rPr>
          <w:b/>
          <w:sz w:val="22"/>
          <w:szCs w:val="22"/>
          <w:u w:val="single"/>
        </w:rPr>
        <w:t xml:space="preserve">Spedizioni via </w:t>
      </w:r>
      <w:proofErr w:type="spellStart"/>
      <w:r w:rsidRPr="00643D76">
        <w:rPr>
          <w:b/>
          <w:sz w:val="22"/>
          <w:szCs w:val="22"/>
          <w:u w:val="single"/>
        </w:rPr>
        <w:t>courrier</w:t>
      </w:r>
      <w:proofErr w:type="spellEnd"/>
      <w:r w:rsidRPr="00643D76">
        <w:rPr>
          <w:sz w:val="22"/>
          <w:szCs w:val="22"/>
        </w:rPr>
        <w:t xml:space="preserve"> (DHL, FEDEX, UPS ecc.) </w:t>
      </w:r>
      <w:r w:rsidRPr="00643D76">
        <w:rPr>
          <w:b/>
          <w:sz w:val="22"/>
          <w:szCs w:val="22"/>
        </w:rPr>
        <w:t>NON</w:t>
      </w:r>
      <w:r w:rsidRPr="00643D76">
        <w:rPr>
          <w:sz w:val="22"/>
          <w:szCs w:val="22"/>
        </w:rPr>
        <w:t xml:space="preserve"> possono essere fatte a nome dello espositore stesso. Una disposizione legale obbliga che il destinatario sia una persona fisica e/o giuridica residente in Brasile. Quindi, nel caso di persona fisica, verrà richiesto di comunicare nei documenti di spedizione il rispettivo Codice Fiscale del destinatario. Già nel caso di persone giuridiche, verrà richiesto di comunicare il nº di CNPJ, ossia, </w:t>
      </w:r>
      <w:smartTag w:uri="urn:schemas-microsoft-com:office:smarttags" w:element="PersonName">
        <w:smartTagPr>
          <w:attr w:name="ProductID" w:val="la partita IVA."/>
        </w:smartTagPr>
        <w:r w:rsidRPr="00643D76">
          <w:rPr>
            <w:sz w:val="22"/>
            <w:szCs w:val="22"/>
          </w:rPr>
          <w:t>la partita IVA.</w:t>
        </w:r>
      </w:smartTag>
    </w:p>
    <w:p w:rsidR="00643D76" w:rsidRPr="00643D76" w:rsidRDefault="00643D76" w:rsidP="00643D76">
      <w:pPr>
        <w:jc w:val="both"/>
        <w:rPr>
          <w:sz w:val="22"/>
          <w:szCs w:val="22"/>
        </w:rPr>
      </w:pPr>
    </w:p>
    <w:p w:rsidR="00643D76" w:rsidRPr="00643D76" w:rsidRDefault="00643D76" w:rsidP="00643D76">
      <w:pPr>
        <w:jc w:val="both"/>
        <w:rPr>
          <w:sz w:val="22"/>
          <w:szCs w:val="22"/>
        </w:rPr>
      </w:pPr>
      <w:r w:rsidRPr="00643D76">
        <w:rPr>
          <w:sz w:val="22"/>
          <w:szCs w:val="22"/>
        </w:rPr>
        <w:lastRenderedPageBreak/>
        <w:t>Gli interessati ad inviare cataloghi, cartellonistica ecc. (evitare di inviare gadget) all’ufficio ICE di San Paolo, dovranno prevedere spedizioni franco domicilio al seguente indirizzo:</w:t>
      </w:r>
    </w:p>
    <w:p w:rsidR="00643D76" w:rsidRPr="00643D76" w:rsidRDefault="00643D76" w:rsidP="00643D76">
      <w:pPr>
        <w:jc w:val="both"/>
        <w:rPr>
          <w:sz w:val="22"/>
          <w:szCs w:val="22"/>
        </w:rPr>
      </w:pPr>
    </w:p>
    <w:p w:rsidR="00643D76" w:rsidRPr="00643D76" w:rsidRDefault="00643D76" w:rsidP="00643D76">
      <w:pPr>
        <w:jc w:val="both"/>
        <w:rPr>
          <w:b/>
          <w:sz w:val="22"/>
          <w:szCs w:val="22"/>
          <w:lang w:val="pt-BR"/>
        </w:rPr>
      </w:pPr>
      <w:r w:rsidRPr="00643D76">
        <w:rPr>
          <w:b/>
          <w:sz w:val="22"/>
          <w:szCs w:val="22"/>
          <w:lang w:val="pt-BR"/>
        </w:rPr>
        <w:t xml:space="preserve">ICE – </w:t>
      </w:r>
      <w:r>
        <w:rPr>
          <w:b/>
          <w:sz w:val="22"/>
          <w:szCs w:val="22"/>
          <w:lang w:val="pt-BR"/>
        </w:rPr>
        <w:t>Agência para a internacionalização das empresas italianas</w:t>
      </w:r>
    </w:p>
    <w:p w:rsidR="00643D76" w:rsidRPr="00643D76" w:rsidRDefault="00643D76" w:rsidP="00643D76">
      <w:pPr>
        <w:jc w:val="both"/>
        <w:rPr>
          <w:sz w:val="22"/>
          <w:szCs w:val="22"/>
          <w:lang w:val="pt-BR"/>
        </w:rPr>
      </w:pPr>
      <w:proofErr w:type="spellStart"/>
      <w:r w:rsidRPr="00643D76">
        <w:rPr>
          <w:sz w:val="22"/>
          <w:szCs w:val="22"/>
          <w:lang w:val="pt-BR"/>
        </w:rPr>
        <w:t>Depto</w:t>
      </w:r>
      <w:proofErr w:type="spellEnd"/>
      <w:r w:rsidRPr="00643D76">
        <w:rPr>
          <w:sz w:val="22"/>
          <w:szCs w:val="22"/>
          <w:lang w:val="pt-BR"/>
        </w:rPr>
        <w:t xml:space="preserve">. </w:t>
      </w:r>
      <w:proofErr w:type="gramStart"/>
      <w:r w:rsidRPr="00643D76">
        <w:rPr>
          <w:sz w:val="22"/>
          <w:szCs w:val="22"/>
          <w:lang w:val="pt-BR"/>
        </w:rPr>
        <w:t>para</w:t>
      </w:r>
      <w:proofErr w:type="gramEnd"/>
      <w:r w:rsidRPr="00643D76">
        <w:rPr>
          <w:sz w:val="22"/>
          <w:szCs w:val="22"/>
          <w:lang w:val="pt-BR"/>
        </w:rPr>
        <w:t xml:space="preserve"> a Promoção de Intercâmbios da Embaixada da Itália</w:t>
      </w:r>
    </w:p>
    <w:p w:rsidR="00643D76" w:rsidRPr="00643D76" w:rsidRDefault="00643D76" w:rsidP="00643D76">
      <w:pPr>
        <w:jc w:val="both"/>
        <w:rPr>
          <w:sz w:val="22"/>
          <w:szCs w:val="22"/>
          <w:lang w:val="pt-BR"/>
        </w:rPr>
      </w:pPr>
      <w:r w:rsidRPr="00643D76">
        <w:rPr>
          <w:sz w:val="22"/>
          <w:szCs w:val="22"/>
          <w:lang w:val="pt-BR"/>
        </w:rPr>
        <w:t>Av. Paulista 1971 – 3º Andar</w:t>
      </w:r>
    </w:p>
    <w:p w:rsidR="00643D76" w:rsidRPr="00643D76" w:rsidRDefault="00643D76" w:rsidP="00643D76">
      <w:pPr>
        <w:jc w:val="both"/>
        <w:rPr>
          <w:sz w:val="22"/>
          <w:szCs w:val="22"/>
          <w:lang w:val="pt-BR"/>
        </w:rPr>
      </w:pPr>
      <w:r w:rsidRPr="00643D76">
        <w:rPr>
          <w:sz w:val="22"/>
          <w:szCs w:val="22"/>
          <w:lang w:val="pt-BR"/>
        </w:rPr>
        <w:t>01311-300 São Paulo (SP) - Brasil</w:t>
      </w:r>
    </w:p>
    <w:p w:rsidR="00643D76" w:rsidRPr="00643D76" w:rsidRDefault="00643D76" w:rsidP="00643D76">
      <w:pPr>
        <w:jc w:val="both"/>
        <w:rPr>
          <w:sz w:val="22"/>
          <w:szCs w:val="22"/>
        </w:rPr>
      </w:pPr>
      <w:r w:rsidRPr="00643D76">
        <w:rPr>
          <w:sz w:val="22"/>
          <w:szCs w:val="22"/>
        </w:rPr>
        <w:t>CNPJ: 03.986.832/000.1-17</w:t>
      </w:r>
    </w:p>
    <w:p w:rsidR="00643D76" w:rsidRPr="00643D76" w:rsidRDefault="00643D76" w:rsidP="00643D76">
      <w:pPr>
        <w:jc w:val="both"/>
        <w:rPr>
          <w:sz w:val="22"/>
          <w:szCs w:val="22"/>
        </w:rPr>
      </w:pPr>
    </w:p>
    <w:p w:rsidR="00643D76" w:rsidRPr="00643D76" w:rsidRDefault="00643D76" w:rsidP="00643D76">
      <w:pPr>
        <w:jc w:val="both"/>
        <w:rPr>
          <w:sz w:val="22"/>
          <w:szCs w:val="22"/>
        </w:rPr>
      </w:pPr>
      <w:r w:rsidRPr="00643D76">
        <w:rPr>
          <w:sz w:val="22"/>
          <w:szCs w:val="22"/>
        </w:rPr>
        <w:t xml:space="preserve">È importante specificare sul paco il nome della ditta mittente e la dicitura </w:t>
      </w:r>
      <w:r w:rsidRPr="00643D76">
        <w:rPr>
          <w:b/>
          <w:sz w:val="22"/>
          <w:szCs w:val="22"/>
        </w:rPr>
        <w:t>Pad. Italia</w:t>
      </w:r>
      <w:r>
        <w:rPr>
          <w:b/>
          <w:sz w:val="22"/>
          <w:szCs w:val="22"/>
        </w:rPr>
        <w:t xml:space="preserve">no </w:t>
      </w:r>
      <w:r w:rsidR="005B2C53">
        <w:rPr>
          <w:b/>
          <w:sz w:val="22"/>
          <w:szCs w:val="22"/>
        </w:rPr>
        <w:t>LAAD</w:t>
      </w:r>
      <w:r w:rsidR="00FA096C">
        <w:rPr>
          <w:b/>
          <w:sz w:val="22"/>
          <w:szCs w:val="22"/>
        </w:rPr>
        <w:t xml:space="preserve"> </w:t>
      </w:r>
      <w:r w:rsidR="002D37C1">
        <w:rPr>
          <w:b/>
          <w:sz w:val="22"/>
          <w:szCs w:val="22"/>
        </w:rPr>
        <w:t>2015</w:t>
      </w:r>
      <w:r w:rsidRPr="00643D76">
        <w:rPr>
          <w:sz w:val="22"/>
          <w:szCs w:val="22"/>
        </w:rPr>
        <w:t>. Inoltre, sulla fattura proforma, è necessario indicare che il materiale spedito non ha fine commerciale e che verrà distribuito gratuitamente presso il Padiglione Ufficiale Italiano:</w:t>
      </w:r>
    </w:p>
    <w:p w:rsidR="00643D76" w:rsidRPr="00643D76" w:rsidRDefault="00643D76" w:rsidP="00643D76">
      <w:pPr>
        <w:jc w:val="both"/>
        <w:rPr>
          <w:sz w:val="22"/>
          <w:szCs w:val="22"/>
        </w:rPr>
      </w:pPr>
    </w:p>
    <w:p w:rsidR="00643D76" w:rsidRPr="00643D76" w:rsidRDefault="00643D76" w:rsidP="00643D76">
      <w:pPr>
        <w:jc w:val="both"/>
        <w:rPr>
          <w:sz w:val="22"/>
          <w:szCs w:val="22"/>
          <w:lang w:val="pt-BR"/>
        </w:rPr>
      </w:pPr>
      <w:r w:rsidRPr="00643D76">
        <w:rPr>
          <w:sz w:val="22"/>
          <w:szCs w:val="22"/>
          <w:lang w:val="pt-BR"/>
        </w:rPr>
        <w:t xml:space="preserve">“Material promocional, sem fins comerciais, a ser distribuído gratuitamente em nosso estande nº ----, localizado no interior do Pavilhão Oficial Italiano organizado pelo </w:t>
      </w:r>
      <w:r>
        <w:rPr>
          <w:sz w:val="22"/>
          <w:szCs w:val="22"/>
          <w:lang w:val="pt-BR"/>
        </w:rPr>
        <w:t xml:space="preserve">ICE – Agência para a internacionalização das empresas italianas / </w:t>
      </w:r>
      <w:r w:rsidRPr="00643D76">
        <w:rPr>
          <w:sz w:val="22"/>
          <w:szCs w:val="22"/>
          <w:lang w:val="pt-BR"/>
        </w:rPr>
        <w:t xml:space="preserve">Departamento de Promoção de Intercâmbios da Embaixada da Itália e realizado na feira </w:t>
      </w:r>
      <w:r w:rsidR="005B2C53">
        <w:rPr>
          <w:sz w:val="22"/>
          <w:szCs w:val="22"/>
          <w:lang w:val="pt-BR"/>
        </w:rPr>
        <w:t>LAAD 2015</w:t>
      </w:r>
      <w:r w:rsidR="00FA096C">
        <w:rPr>
          <w:sz w:val="22"/>
          <w:szCs w:val="22"/>
          <w:lang w:val="pt-BR"/>
        </w:rPr>
        <w:t xml:space="preserve"> </w:t>
      </w:r>
      <w:r w:rsidRPr="00643D76">
        <w:rPr>
          <w:sz w:val="22"/>
          <w:szCs w:val="22"/>
          <w:lang w:val="pt-BR"/>
        </w:rPr>
        <w:t>(</w:t>
      </w:r>
      <w:r w:rsidR="005B2C53">
        <w:rPr>
          <w:sz w:val="22"/>
          <w:szCs w:val="22"/>
          <w:lang w:val="pt-BR"/>
        </w:rPr>
        <w:t>Riocentro</w:t>
      </w:r>
      <w:r w:rsidRPr="00643D76">
        <w:rPr>
          <w:sz w:val="22"/>
          <w:szCs w:val="22"/>
          <w:lang w:val="pt-BR"/>
        </w:rPr>
        <w:t xml:space="preserve">, </w:t>
      </w:r>
      <w:r w:rsidR="005B2C53">
        <w:rPr>
          <w:sz w:val="22"/>
          <w:szCs w:val="22"/>
          <w:lang w:val="pt-BR"/>
        </w:rPr>
        <w:t>14</w:t>
      </w:r>
      <w:r w:rsidRPr="00643D76">
        <w:rPr>
          <w:sz w:val="22"/>
          <w:szCs w:val="22"/>
          <w:lang w:val="pt-BR"/>
        </w:rPr>
        <w:t xml:space="preserve"> a </w:t>
      </w:r>
      <w:r w:rsidR="002D37C1">
        <w:rPr>
          <w:sz w:val="22"/>
          <w:szCs w:val="22"/>
          <w:lang w:val="pt-BR"/>
        </w:rPr>
        <w:t>1</w:t>
      </w:r>
      <w:r w:rsidR="005B2C53">
        <w:rPr>
          <w:sz w:val="22"/>
          <w:szCs w:val="22"/>
          <w:lang w:val="pt-BR"/>
        </w:rPr>
        <w:t>7</w:t>
      </w:r>
      <w:r w:rsidRPr="00643D76">
        <w:rPr>
          <w:sz w:val="22"/>
          <w:szCs w:val="22"/>
          <w:lang w:val="pt-BR"/>
        </w:rPr>
        <w:t xml:space="preserve"> de </w:t>
      </w:r>
      <w:r w:rsidR="002D37C1">
        <w:rPr>
          <w:sz w:val="22"/>
          <w:szCs w:val="22"/>
          <w:lang w:val="pt-BR"/>
        </w:rPr>
        <w:t>abril</w:t>
      </w:r>
      <w:r w:rsidRPr="00643D76">
        <w:rPr>
          <w:sz w:val="22"/>
          <w:szCs w:val="22"/>
          <w:lang w:val="pt-BR"/>
        </w:rPr>
        <w:t xml:space="preserve"> de 201</w:t>
      </w:r>
      <w:r w:rsidR="002D37C1">
        <w:rPr>
          <w:sz w:val="22"/>
          <w:szCs w:val="22"/>
          <w:lang w:val="pt-BR"/>
        </w:rPr>
        <w:t>5</w:t>
      </w:r>
      <w:r w:rsidRPr="00643D76">
        <w:rPr>
          <w:sz w:val="22"/>
          <w:szCs w:val="22"/>
          <w:lang w:val="pt-BR"/>
        </w:rPr>
        <w:t>)”.</w:t>
      </w:r>
    </w:p>
    <w:p w:rsidR="00643D76" w:rsidRPr="00643D76" w:rsidRDefault="00643D76" w:rsidP="00643D76">
      <w:pPr>
        <w:jc w:val="both"/>
        <w:rPr>
          <w:sz w:val="22"/>
          <w:szCs w:val="22"/>
          <w:lang w:val="pt-BR"/>
        </w:rPr>
      </w:pPr>
    </w:p>
    <w:p w:rsidR="00643D76" w:rsidRPr="00643D76" w:rsidRDefault="00643D76" w:rsidP="00643D76">
      <w:pPr>
        <w:jc w:val="both"/>
        <w:rPr>
          <w:sz w:val="22"/>
          <w:szCs w:val="22"/>
        </w:rPr>
      </w:pPr>
      <w:r w:rsidRPr="00643D76">
        <w:rPr>
          <w:sz w:val="22"/>
          <w:szCs w:val="22"/>
        </w:rPr>
        <w:t>Ove evitare l’occorrenza di imposte sull’importazione, che poi sono per legge di responsabilità del destinatario, dovreste dichiarare una cifra forfetaria (intorno a 50/100 dollari americani), però in linea con il volume e materiale spedito.</w:t>
      </w:r>
    </w:p>
    <w:p w:rsidR="00D15609" w:rsidRDefault="00D15609">
      <w:pPr>
        <w:jc w:val="right"/>
        <w:rPr>
          <w:sz w:val="22"/>
          <w:szCs w:val="22"/>
        </w:rPr>
      </w:pPr>
    </w:p>
    <w:p w:rsidR="00D15609" w:rsidRDefault="00D15609">
      <w:pPr>
        <w:rPr>
          <w:b/>
          <w:bCs/>
          <w:sz w:val="22"/>
          <w:szCs w:val="22"/>
          <w:u w:val="single"/>
        </w:rPr>
      </w:pPr>
      <w:r>
        <w:rPr>
          <w:b/>
          <w:bCs/>
          <w:sz w:val="22"/>
          <w:szCs w:val="22"/>
          <w:u w:val="single"/>
        </w:rPr>
        <w:t>ASSICURAZIONE DEL CAMPIONARIO</w:t>
      </w:r>
    </w:p>
    <w:p w:rsidR="00D15609" w:rsidRDefault="00D15609">
      <w:pPr>
        <w:jc w:val="both"/>
        <w:rPr>
          <w:sz w:val="22"/>
          <w:szCs w:val="22"/>
        </w:rPr>
      </w:pPr>
    </w:p>
    <w:p w:rsidR="00D15609" w:rsidRPr="00053B6F" w:rsidRDefault="00D15609">
      <w:pPr>
        <w:jc w:val="both"/>
        <w:rPr>
          <w:sz w:val="22"/>
          <w:szCs w:val="22"/>
        </w:rPr>
      </w:pPr>
      <w:r w:rsidRPr="00053B6F">
        <w:rPr>
          <w:sz w:val="22"/>
          <w:szCs w:val="22"/>
        </w:rPr>
        <w:t xml:space="preserve">Le aziende partecipanti possono </w:t>
      </w:r>
      <w:r w:rsidR="00271258" w:rsidRPr="00053B6F">
        <w:rPr>
          <w:sz w:val="22"/>
          <w:szCs w:val="22"/>
        </w:rPr>
        <w:t xml:space="preserve">assicurare </w:t>
      </w:r>
      <w:r w:rsidRPr="00053B6F">
        <w:rPr>
          <w:sz w:val="22"/>
          <w:szCs w:val="22"/>
        </w:rPr>
        <w:t xml:space="preserve">gratuitamente i macchinari e il campionario esposti in fiera </w:t>
      </w:r>
      <w:r w:rsidR="00271258" w:rsidRPr="00053B6F">
        <w:rPr>
          <w:sz w:val="22"/>
          <w:szCs w:val="22"/>
        </w:rPr>
        <w:t xml:space="preserve">(esclusi brochure e materiale pubblicitario) </w:t>
      </w:r>
      <w:r w:rsidRPr="00053B6F">
        <w:rPr>
          <w:sz w:val="22"/>
          <w:szCs w:val="22"/>
        </w:rPr>
        <w:t>contro i rischi di furto ed incendio, nei limiti ed alle condizioni riconosciuti dalla compagnia di assicurazione di nostro riferimento, dal giorno precedente l’apertura al giorno di chiusura della fiera.</w:t>
      </w:r>
    </w:p>
    <w:p w:rsidR="00D15609" w:rsidRDefault="00D15609">
      <w:pPr>
        <w:jc w:val="both"/>
        <w:rPr>
          <w:sz w:val="22"/>
          <w:szCs w:val="22"/>
        </w:rPr>
      </w:pPr>
      <w:r w:rsidRPr="00326C0C">
        <w:rPr>
          <w:sz w:val="22"/>
          <w:szCs w:val="22"/>
          <w:highlight w:val="yellow"/>
        </w:rPr>
        <w:t>Le aziende interessate</w:t>
      </w:r>
      <w:r w:rsidRPr="00053B6F">
        <w:rPr>
          <w:sz w:val="22"/>
          <w:szCs w:val="22"/>
        </w:rPr>
        <w:t xml:space="preserve"> dovranno inviare a ICE Roma (c.a. </w:t>
      </w:r>
      <w:r w:rsidR="005B2C53">
        <w:rPr>
          <w:b/>
          <w:bCs/>
          <w:sz w:val="22"/>
          <w:szCs w:val="22"/>
        </w:rPr>
        <w:t>Giuseppe Oliva</w:t>
      </w:r>
      <w:r w:rsidRPr="00053B6F">
        <w:rPr>
          <w:sz w:val="22"/>
          <w:szCs w:val="22"/>
        </w:rPr>
        <w:t xml:space="preserve">, fax. </w:t>
      </w:r>
      <w:r w:rsidRPr="00053B6F">
        <w:rPr>
          <w:rStyle w:val="Forte"/>
          <w:rFonts w:ascii="Arial" w:hAnsi="Arial" w:cs="Arial"/>
          <w:i/>
          <w:iCs/>
          <w:color w:val="339999"/>
          <w:sz w:val="22"/>
          <w:szCs w:val="22"/>
          <w:shd w:val="clear" w:color="auto" w:fill="FFFFFF"/>
        </w:rPr>
        <w:t xml:space="preserve"> </w:t>
      </w:r>
      <w:r w:rsidRPr="00053B6F">
        <w:rPr>
          <w:b/>
          <w:bCs/>
          <w:sz w:val="22"/>
          <w:szCs w:val="22"/>
        </w:rPr>
        <w:t>0689280</w:t>
      </w:r>
      <w:r w:rsidR="005B2C53">
        <w:rPr>
          <w:b/>
          <w:bCs/>
          <w:sz w:val="22"/>
          <w:szCs w:val="22"/>
        </w:rPr>
        <w:t>774</w:t>
      </w:r>
      <w:r w:rsidRPr="00053B6F">
        <w:rPr>
          <w:sz w:val="22"/>
          <w:szCs w:val="22"/>
        </w:rPr>
        <w:t xml:space="preserve"> o email </w:t>
      </w:r>
      <w:hyperlink r:id="rId26" w:history="1">
        <w:r w:rsidR="005B2C53" w:rsidRPr="00C8490C">
          <w:rPr>
            <w:rStyle w:val="Hyperlink"/>
            <w:rFonts w:ascii="Arial" w:hAnsi="Arial" w:cs="Arial"/>
            <w:sz w:val="22"/>
            <w:szCs w:val="22"/>
          </w:rPr>
          <w:t>g.oliva@ice.it</w:t>
        </w:r>
      </w:hyperlink>
      <w:hyperlink r:id="rId27" w:history="1"/>
      <w:hyperlink r:id="rId28" w:history="1"/>
      <w:r w:rsidRPr="00053B6F">
        <w:rPr>
          <w:sz w:val="22"/>
          <w:szCs w:val="22"/>
        </w:rPr>
        <w:t xml:space="preserve">) una copia della fattura pro-forma, con indicazione del valore della merce da assicurare, entro e non oltre </w:t>
      </w:r>
      <w:r w:rsidRPr="00326C0C">
        <w:rPr>
          <w:b/>
          <w:sz w:val="22"/>
          <w:szCs w:val="22"/>
          <w:highlight w:val="yellow"/>
          <w:u w:val="single"/>
        </w:rPr>
        <w:t xml:space="preserve">il </w:t>
      </w:r>
      <w:r w:rsidR="00271258" w:rsidRPr="00326C0C">
        <w:rPr>
          <w:b/>
          <w:sz w:val="22"/>
          <w:szCs w:val="22"/>
          <w:highlight w:val="yellow"/>
          <w:u w:val="single"/>
        </w:rPr>
        <w:t>28</w:t>
      </w:r>
      <w:r w:rsidRPr="00326C0C">
        <w:rPr>
          <w:b/>
          <w:sz w:val="22"/>
          <w:szCs w:val="22"/>
          <w:highlight w:val="yellow"/>
          <w:u w:val="single"/>
        </w:rPr>
        <w:t xml:space="preserve"> </w:t>
      </w:r>
      <w:r w:rsidR="00271258" w:rsidRPr="00326C0C">
        <w:rPr>
          <w:b/>
          <w:sz w:val="22"/>
          <w:szCs w:val="22"/>
          <w:highlight w:val="yellow"/>
          <w:u w:val="single"/>
        </w:rPr>
        <w:t>febbraio</w:t>
      </w:r>
      <w:r w:rsidRPr="00326C0C">
        <w:rPr>
          <w:b/>
          <w:sz w:val="22"/>
          <w:szCs w:val="22"/>
          <w:highlight w:val="yellow"/>
          <w:u w:val="single"/>
        </w:rPr>
        <w:t xml:space="preserve"> 201</w:t>
      </w:r>
      <w:r w:rsidR="003B6668" w:rsidRPr="00326C0C">
        <w:rPr>
          <w:b/>
          <w:sz w:val="22"/>
          <w:szCs w:val="22"/>
          <w:highlight w:val="yellow"/>
          <w:u w:val="single"/>
        </w:rPr>
        <w:t>5</w:t>
      </w:r>
      <w:r w:rsidRPr="00053B6F">
        <w:rPr>
          <w:sz w:val="22"/>
          <w:szCs w:val="22"/>
        </w:rPr>
        <w:t>.</w:t>
      </w:r>
    </w:p>
    <w:p w:rsidR="00D15609" w:rsidRDefault="00D15609">
      <w:pPr>
        <w:jc w:val="both"/>
        <w:rPr>
          <w:i/>
          <w:iCs/>
          <w:sz w:val="22"/>
          <w:szCs w:val="22"/>
          <w:u w:val="single"/>
        </w:rPr>
      </w:pPr>
    </w:p>
    <w:p w:rsidR="00D15609" w:rsidRDefault="00D15609">
      <w:pPr>
        <w:rPr>
          <w:b/>
          <w:bCs/>
          <w:sz w:val="22"/>
          <w:szCs w:val="22"/>
          <w:u w:val="single"/>
        </w:rPr>
      </w:pPr>
      <w:r>
        <w:rPr>
          <w:b/>
          <w:bCs/>
          <w:sz w:val="22"/>
          <w:szCs w:val="22"/>
          <w:u w:val="single"/>
        </w:rPr>
        <w:t>SERVIZI DI INTERPRETARIATO</w:t>
      </w:r>
    </w:p>
    <w:p w:rsidR="00D15609" w:rsidRDefault="00D15609">
      <w:pPr>
        <w:spacing w:before="240"/>
        <w:jc w:val="both"/>
        <w:rPr>
          <w:sz w:val="22"/>
          <w:szCs w:val="22"/>
        </w:rPr>
      </w:pPr>
      <w:r>
        <w:rPr>
          <w:sz w:val="22"/>
          <w:szCs w:val="22"/>
        </w:rPr>
        <w:t xml:space="preserve">Presso lo stand ICE saranno a disposizione due hostess/interpreti. </w:t>
      </w:r>
      <w:r w:rsidR="00271258">
        <w:rPr>
          <w:sz w:val="22"/>
          <w:szCs w:val="22"/>
        </w:rPr>
        <w:t>L</w:t>
      </w:r>
      <w:r>
        <w:rPr>
          <w:sz w:val="22"/>
          <w:szCs w:val="22"/>
        </w:rPr>
        <w:t xml:space="preserve">e aziende che </w:t>
      </w:r>
      <w:r w:rsidR="00271258">
        <w:rPr>
          <w:sz w:val="22"/>
          <w:szCs w:val="22"/>
        </w:rPr>
        <w:t>hanno</w:t>
      </w:r>
      <w:r>
        <w:rPr>
          <w:sz w:val="22"/>
          <w:szCs w:val="22"/>
        </w:rPr>
        <w:t xml:space="preserve"> necessità di un interprete ad uso esclusivo possono contattare ICE San Paolo per avere un preventivo di spesa. </w:t>
      </w:r>
      <w:r w:rsidR="00271258">
        <w:rPr>
          <w:sz w:val="22"/>
          <w:szCs w:val="22"/>
        </w:rPr>
        <w:t>In genere</w:t>
      </w:r>
      <w:r>
        <w:rPr>
          <w:sz w:val="22"/>
          <w:szCs w:val="22"/>
        </w:rPr>
        <w:t xml:space="preserve">, </w:t>
      </w:r>
      <w:r w:rsidR="00271258">
        <w:rPr>
          <w:sz w:val="22"/>
          <w:szCs w:val="22"/>
        </w:rPr>
        <w:t xml:space="preserve">il costo di interpreti </w:t>
      </w:r>
      <w:r>
        <w:rPr>
          <w:sz w:val="22"/>
          <w:szCs w:val="22"/>
        </w:rPr>
        <w:t xml:space="preserve">bilingue </w:t>
      </w:r>
      <w:r w:rsidR="00271258">
        <w:rPr>
          <w:sz w:val="22"/>
          <w:szCs w:val="22"/>
        </w:rPr>
        <w:t>è di</w:t>
      </w:r>
      <w:r>
        <w:rPr>
          <w:sz w:val="22"/>
          <w:szCs w:val="22"/>
        </w:rPr>
        <w:t xml:space="preserve"> circa R$ </w:t>
      </w:r>
      <w:r w:rsidR="005B2C53">
        <w:rPr>
          <w:sz w:val="22"/>
          <w:szCs w:val="22"/>
        </w:rPr>
        <w:t>6</w:t>
      </w:r>
      <w:r>
        <w:rPr>
          <w:sz w:val="22"/>
          <w:szCs w:val="22"/>
        </w:rPr>
        <w:t>00/giorno</w:t>
      </w:r>
      <w:r w:rsidR="005B2C53">
        <w:rPr>
          <w:sz w:val="22"/>
          <w:szCs w:val="22"/>
        </w:rPr>
        <w:t xml:space="preserve"> (circa 21 euro/giorno)</w:t>
      </w:r>
      <w:r>
        <w:rPr>
          <w:sz w:val="22"/>
          <w:szCs w:val="22"/>
        </w:rPr>
        <w:t>.</w:t>
      </w:r>
    </w:p>
    <w:p w:rsidR="00D15609" w:rsidRDefault="00D15609">
      <w:pPr>
        <w:spacing w:before="240"/>
        <w:rPr>
          <w:b/>
          <w:bCs/>
          <w:sz w:val="22"/>
          <w:szCs w:val="22"/>
          <w:u w:val="single"/>
        </w:rPr>
      </w:pPr>
      <w:bookmarkStart w:id="21" w:name="_Toc229238015"/>
      <w:bookmarkStart w:id="22" w:name="_Toc244843175"/>
      <w:bookmarkStart w:id="23" w:name="_Toc254860023"/>
      <w:bookmarkStart w:id="24" w:name="_Toc256755485"/>
      <w:bookmarkStart w:id="25" w:name="_Toc257361634"/>
      <w:bookmarkStart w:id="26" w:name="_Toc257366946"/>
      <w:bookmarkStart w:id="27" w:name="_Toc257367058"/>
      <w:r>
        <w:rPr>
          <w:b/>
          <w:bCs/>
          <w:sz w:val="22"/>
          <w:szCs w:val="22"/>
          <w:u w:val="single"/>
        </w:rPr>
        <w:t>ASSISTENZA COMMERCIALE ALLE AZIENDE ITALIANE</w:t>
      </w:r>
      <w:bookmarkEnd w:id="21"/>
      <w:bookmarkEnd w:id="22"/>
      <w:bookmarkEnd w:id="23"/>
      <w:bookmarkEnd w:id="24"/>
      <w:bookmarkEnd w:id="25"/>
      <w:bookmarkEnd w:id="26"/>
      <w:bookmarkEnd w:id="27"/>
    </w:p>
    <w:p w:rsidR="00D15609" w:rsidRDefault="00D15609">
      <w:pPr>
        <w:spacing w:before="240"/>
        <w:jc w:val="both"/>
        <w:rPr>
          <w:sz w:val="22"/>
          <w:szCs w:val="22"/>
        </w:rPr>
      </w:pPr>
      <w:r w:rsidRPr="00C35738">
        <w:rPr>
          <w:sz w:val="22"/>
          <w:szCs w:val="22"/>
        </w:rPr>
        <w:t xml:space="preserve">Si ricorda alle aziende che gli Uffici ICE all’estero sono a disposizione per fornire servizi di assistenza marketing e informazione relativamente al mercato locale. Si invitano, pertanto, le aziende a contattare direttamente l’Ufficio ICE di San Paolo per esaminare insieme le possibilità di intervento. Per una panoramica generale dei servizi offerti dagli uffici esteri dell’Agenzia ICE, si veda la pagina internet </w:t>
      </w:r>
      <w:hyperlink r:id="rId29" w:history="1">
        <w:r w:rsidRPr="00C35738">
          <w:rPr>
            <w:rStyle w:val="Hyperlink"/>
            <w:rFonts w:ascii="Arial" w:hAnsi="Arial" w:cs="Arial"/>
            <w:sz w:val="22"/>
            <w:szCs w:val="22"/>
          </w:rPr>
          <w:t>http://www.ice.gov.it/servizi/index.htm</w:t>
        </w:r>
      </w:hyperlink>
      <w:r w:rsidRPr="00C35738">
        <w:rPr>
          <w:sz w:val="22"/>
          <w:szCs w:val="22"/>
        </w:rPr>
        <w:t>.</w:t>
      </w:r>
      <w:r>
        <w:rPr>
          <w:sz w:val="22"/>
          <w:szCs w:val="22"/>
        </w:rPr>
        <w:t xml:space="preserve"> </w:t>
      </w:r>
    </w:p>
    <w:p w:rsidR="000D65A5" w:rsidRDefault="000D65A5">
      <w:pPr>
        <w:rPr>
          <w:b/>
          <w:bCs/>
          <w:iCs/>
          <w:u w:val="single"/>
        </w:rPr>
      </w:pPr>
      <w:bookmarkStart w:id="28" w:name="_Toc255585848"/>
      <w:bookmarkStart w:id="29" w:name="_Toc257361629"/>
      <w:bookmarkStart w:id="30" w:name="_Toc257366941"/>
      <w:bookmarkStart w:id="31" w:name="_Toc257367053"/>
      <w:bookmarkStart w:id="32" w:name="_Toc229238014"/>
      <w:bookmarkStart w:id="33" w:name="_Toc244843174"/>
      <w:bookmarkStart w:id="34" w:name="_Toc254860020"/>
      <w:bookmarkStart w:id="35" w:name="_Toc256755487"/>
      <w:r>
        <w:rPr>
          <w:i/>
          <w:u w:val="single"/>
        </w:rPr>
        <w:br w:type="page"/>
      </w:r>
    </w:p>
    <w:p w:rsidR="00257396" w:rsidRPr="0091045E" w:rsidRDefault="00257396" w:rsidP="00257396">
      <w:pPr>
        <w:pStyle w:val="Ttulo2"/>
        <w:jc w:val="both"/>
        <w:rPr>
          <w:i w:val="0"/>
          <w:sz w:val="22"/>
          <w:szCs w:val="22"/>
          <w:u w:val="single"/>
        </w:rPr>
      </w:pPr>
      <w:r w:rsidRPr="0091045E">
        <w:rPr>
          <w:i w:val="0"/>
          <w:sz w:val="22"/>
          <w:szCs w:val="22"/>
          <w:u w:val="single"/>
        </w:rPr>
        <w:lastRenderedPageBreak/>
        <w:t>SERVIZIO DI SICUREZZA</w:t>
      </w:r>
      <w:bookmarkEnd w:id="28"/>
      <w:bookmarkEnd w:id="29"/>
      <w:bookmarkEnd w:id="30"/>
      <w:bookmarkEnd w:id="31"/>
    </w:p>
    <w:p w:rsidR="00257396" w:rsidRPr="004966E9" w:rsidRDefault="00257396" w:rsidP="00257396">
      <w:pPr>
        <w:jc w:val="both"/>
        <w:rPr>
          <w:bCs/>
          <w:sz w:val="22"/>
          <w:szCs w:val="22"/>
        </w:rPr>
      </w:pPr>
      <w:bookmarkStart w:id="36" w:name="_Toc255585849"/>
      <w:bookmarkStart w:id="37" w:name="_Toc257361631"/>
      <w:bookmarkStart w:id="38" w:name="_Toc257366943"/>
      <w:bookmarkStart w:id="39" w:name="_Toc257367055"/>
      <w:r w:rsidRPr="004966E9">
        <w:rPr>
          <w:bCs/>
          <w:sz w:val="22"/>
          <w:szCs w:val="22"/>
        </w:rPr>
        <w:t>Il servizio di sicurezza verrà gestito dal</w:t>
      </w:r>
      <w:r w:rsidR="004966E9" w:rsidRPr="004966E9">
        <w:rPr>
          <w:bCs/>
          <w:sz w:val="22"/>
          <w:szCs w:val="22"/>
        </w:rPr>
        <w:t xml:space="preserve"> fornitore ufficiale della fiera </w:t>
      </w:r>
      <w:r w:rsidRPr="004966E9">
        <w:rPr>
          <w:bCs/>
          <w:sz w:val="22"/>
          <w:szCs w:val="22"/>
        </w:rPr>
        <w:t>e seguirà la seguente scaletta operativa:</w:t>
      </w:r>
    </w:p>
    <w:p w:rsidR="00257396" w:rsidRPr="004966E9" w:rsidRDefault="00257396" w:rsidP="00257396">
      <w:pPr>
        <w:rPr>
          <w:bCs/>
          <w:sz w:val="22"/>
          <w:szCs w:val="22"/>
        </w:rPr>
      </w:pPr>
    </w:p>
    <w:p w:rsidR="00257396" w:rsidRPr="004966E9" w:rsidRDefault="004966E9" w:rsidP="00257396">
      <w:pPr>
        <w:autoSpaceDE w:val="0"/>
        <w:autoSpaceDN w:val="0"/>
        <w:adjustRightInd w:val="0"/>
        <w:rPr>
          <w:rFonts w:eastAsia="SimSun"/>
          <w:color w:val="000000"/>
          <w:sz w:val="22"/>
          <w:szCs w:val="22"/>
          <w:lang w:val="de-DE" w:eastAsia="zh-CN"/>
        </w:rPr>
      </w:pPr>
      <w:r w:rsidRPr="004966E9">
        <w:rPr>
          <w:rFonts w:eastAsia="SimSun"/>
          <w:color w:val="000000"/>
          <w:sz w:val="22"/>
          <w:szCs w:val="22"/>
          <w:lang w:val="de-DE" w:eastAsia="zh-CN"/>
        </w:rPr>
        <w:t>13</w:t>
      </w:r>
      <w:r w:rsidR="00EA2B2D" w:rsidRPr="004966E9">
        <w:rPr>
          <w:rFonts w:eastAsia="SimSun"/>
          <w:color w:val="000000"/>
          <w:sz w:val="22"/>
          <w:szCs w:val="22"/>
          <w:lang w:val="de-DE" w:eastAsia="zh-CN"/>
        </w:rPr>
        <w:t>/</w:t>
      </w:r>
      <w:r w:rsidR="00257396" w:rsidRPr="004966E9">
        <w:rPr>
          <w:rFonts w:eastAsia="SimSun"/>
          <w:color w:val="000000"/>
          <w:sz w:val="22"/>
          <w:szCs w:val="22"/>
          <w:lang w:val="de-DE" w:eastAsia="zh-CN"/>
        </w:rPr>
        <w:t>0</w:t>
      </w:r>
      <w:r w:rsidR="00F600BD" w:rsidRPr="004966E9">
        <w:rPr>
          <w:rFonts w:eastAsia="SimSun"/>
          <w:color w:val="000000"/>
          <w:sz w:val="22"/>
          <w:szCs w:val="22"/>
          <w:lang w:val="de-DE" w:eastAsia="zh-CN"/>
        </w:rPr>
        <w:t>4</w:t>
      </w:r>
      <w:r w:rsidR="00257396" w:rsidRPr="004966E9">
        <w:rPr>
          <w:rFonts w:eastAsia="SimSun"/>
          <w:color w:val="000000"/>
          <w:sz w:val="22"/>
          <w:szCs w:val="22"/>
          <w:lang w:val="de-DE" w:eastAsia="zh-CN"/>
        </w:rPr>
        <w:t xml:space="preserve"> - </w:t>
      </w:r>
      <w:r w:rsidR="00F600BD" w:rsidRPr="004966E9">
        <w:rPr>
          <w:rFonts w:eastAsia="SimSun"/>
          <w:color w:val="000000"/>
          <w:sz w:val="22"/>
          <w:szCs w:val="22"/>
          <w:lang w:val="de-DE" w:eastAsia="zh-CN"/>
        </w:rPr>
        <w:t>10</w:t>
      </w:r>
      <w:r w:rsidR="00257396" w:rsidRPr="004966E9">
        <w:rPr>
          <w:rFonts w:eastAsia="SimSun"/>
          <w:color w:val="000000"/>
          <w:sz w:val="22"/>
          <w:szCs w:val="22"/>
          <w:lang w:val="de-DE" w:eastAsia="zh-CN"/>
        </w:rPr>
        <w:t>:00/</w:t>
      </w:r>
      <w:r w:rsidRPr="004966E9">
        <w:rPr>
          <w:rFonts w:eastAsia="SimSun"/>
          <w:color w:val="000000"/>
          <w:sz w:val="22"/>
          <w:szCs w:val="22"/>
          <w:lang w:val="de-DE" w:eastAsia="zh-CN"/>
        </w:rPr>
        <w:t>18</w:t>
      </w:r>
      <w:r w:rsidR="00257396" w:rsidRPr="004966E9">
        <w:rPr>
          <w:rFonts w:eastAsia="SimSun"/>
          <w:color w:val="000000"/>
          <w:sz w:val="22"/>
          <w:szCs w:val="22"/>
          <w:lang w:val="de-DE" w:eastAsia="zh-CN"/>
        </w:rPr>
        <w:t>:00</w:t>
      </w:r>
    </w:p>
    <w:p w:rsidR="00257396" w:rsidRPr="004966E9" w:rsidRDefault="00257396" w:rsidP="00257396">
      <w:pPr>
        <w:autoSpaceDE w:val="0"/>
        <w:autoSpaceDN w:val="0"/>
        <w:adjustRightInd w:val="0"/>
        <w:ind w:firstLine="621"/>
        <w:rPr>
          <w:rFonts w:eastAsia="SimSun"/>
          <w:color w:val="000000"/>
          <w:sz w:val="22"/>
          <w:szCs w:val="22"/>
          <w:lang w:val="de-DE" w:eastAsia="zh-CN"/>
        </w:rPr>
      </w:pPr>
      <w:r w:rsidRPr="004966E9">
        <w:rPr>
          <w:rFonts w:eastAsia="SimSun"/>
          <w:color w:val="000000"/>
          <w:sz w:val="22"/>
          <w:szCs w:val="22"/>
          <w:lang w:val="de-DE" w:eastAsia="zh-CN"/>
        </w:rPr>
        <w:t xml:space="preserve">  </w:t>
      </w:r>
      <w:r w:rsidR="004966E9" w:rsidRPr="004966E9">
        <w:rPr>
          <w:rFonts w:eastAsia="SimSun"/>
          <w:color w:val="000000"/>
          <w:sz w:val="22"/>
          <w:szCs w:val="22"/>
          <w:lang w:val="de-DE" w:eastAsia="zh-CN"/>
        </w:rPr>
        <w:t>18</w:t>
      </w:r>
      <w:r w:rsidRPr="004966E9">
        <w:rPr>
          <w:rFonts w:eastAsia="SimSun"/>
          <w:color w:val="000000"/>
          <w:sz w:val="22"/>
          <w:szCs w:val="22"/>
          <w:lang w:val="de-DE" w:eastAsia="zh-CN"/>
        </w:rPr>
        <w:t>:00/1</w:t>
      </w:r>
      <w:r w:rsidR="004966E9" w:rsidRPr="004966E9">
        <w:rPr>
          <w:rFonts w:eastAsia="SimSun"/>
          <w:color w:val="000000"/>
          <w:sz w:val="22"/>
          <w:szCs w:val="22"/>
          <w:lang w:val="de-DE" w:eastAsia="zh-CN"/>
        </w:rPr>
        <w:t>0</w:t>
      </w:r>
      <w:r w:rsidRPr="004966E9">
        <w:rPr>
          <w:rFonts w:eastAsia="SimSun"/>
          <w:color w:val="000000"/>
          <w:sz w:val="22"/>
          <w:szCs w:val="22"/>
          <w:lang w:val="de-DE" w:eastAsia="zh-CN"/>
        </w:rPr>
        <w:t>:00</w:t>
      </w:r>
    </w:p>
    <w:p w:rsidR="00257396" w:rsidRPr="004966E9" w:rsidRDefault="004966E9" w:rsidP="00257396">
      <w:pPr>
        <w:autoSpaceDE w:val="0"/>
        <w:autoSpaceDN w:val="0"/>
        <w:adjustRightInd w:val="0"/>
        <w:rPr>
          <w:rFonts w:eastAsia="SimSun"/>
          <w:color w:val="000000"/>
          <w:sz w:val="22"/>
          <w:szCs w:val="22"/>
          <w:lang w:val="de-DE" w:eastAsia="zh-CN"/>
        </w:rPr>
      </w:pPr>
      <w:r w:rsidRPr="004966E9">
        <w:rPr>
          <w:rFonts w:eastAsia="SimSun"/>
          <w:color w:val="000000"/>
          <w:sz w:val="22"/>
          <w:szCs w:val="22"/>
          <w:lang w:val="de-DE" w:eastAsia="zh-CN"/>
        </w:rPr>
        <w:t>14</w:t>
      </w:r>
      <w:r w:rsidR="00257396" w:rsidRPr="004966E9">
        <w:rPr>
          <w:rFonts w:eastAsia="SimSun"/>
          <w:color w:val="000000"/>
          <w:sz w:val="22"/>
          <w:szCs w:val="22"/>
          <w:lang w:val="de-DE" w:eastAsia="zh-CN"/>
        </w:rPr>
        <w:t>/0</w:t>
      </w:r>
      <w:r w:rsidR="00FB496B" w:rsidRPr="004966E9">
        <w:rPr>
          <w:rFonts w:eastAsia="SimSun"/>
          <w:color w:val="000000"/>
          <w:sz w:val="22"/>
          <w:szCs w:val="22"/>
          <w:lang w:val="de-DE" w:eastAsia="zh-CN"/>
        </w:rPr>
        <w:t>4</w:t>
      </w:r>
      <w:r w:rsidR="00257396" w:rsidRPr="004966E9">
        <w:rPr>
          <w:rFonts w:eastAsia="SimSun"/>
          <w:color w:val="000000"/>
          <w:sz w:val="22"/>
          <w:szCs w:val="22"/>
          <w:lang w:val="de-DE" w:eastAsia="zh-CN"/>
        </w:rPr>
        <w:t xml:space="preserve"> - </w:t>
      </w:r>
      <w:r w:rsidRPr="004966E9">
        <w:rPr>
          <w:rFonts w:eastAsia="SimSun"/>
          <w:color w:val="000000"/>
          <w:sz w:val="22"/>
          <w:szCs w:val="22"/>
          <w:lang w:val="de-DE" w:eastAsia="zh-CN"/>
        </w:rPr>
        <w:t>18</w:t>
      </w:r>
      <w:r w:rsidR="00257396" w:rsidRPr="004966E9">
        <w:rPr>
          <w:rFonts w:eastAsia="SimSun"/>
          <w:color w:val="000000"/>
          <w:sz w:val="22"/>
          <w:szCs w:val="22"/>
          <w:lang w:val="de-DE" w:eastAsia="zh-CN"/>
        </w:rPr>
        <w:t>:00/1</w:t>
      </w:r>
      <w:r w:rsidRPr="004966E9">
        <w:rPr>
          <w:rFonts w:eastAsia="SimSun"/>
          <w:color w:val="000000"/>
          <w:sz w:val="22"/>
          <w:szCs w:val="22"/>
          <w:lang w:val="de-DE" w:eastAsia="zh-CN"/>
        </w:rPr>
        <w:t>0</w:t>
      </w:r>
      <w:r w:rsidR="00257396" w:rsidRPr="004966E9">
        <w:rPr>
          <w:rFonts w:eastAsia="SimSun"/>
          <w:color w:val="000000"/>
          <w:sz w:val="22"/>
          <w:szCs w:val="22"/>
          <w:lang w:val="de-DE" w:eastAsia="zh-CN"/>
        </w:rPr>
        <w:t>:00</w:t>
      </w:r>
    </w:p>
    <w:p w:rsidR="00257396" w:rsidRPr="004966E9" w:rsidRDefault="004966E9" w:rsidP="00257396">
      <w:pPr>
        <w:autoSpaceDE w:val="0"/>
        <w:autoSpaceDN w:val="0"/>
        <w:adjustRightInd w:val="0"/>
        <w:rPr>
          <w:rFonts w:eastAsia="SimSun"/>
          <w:color w:val="000000"/>
          <w:sz w:val="22"/>
          <w:szCs w:val="22"/>
          <w:lang w:val="de-DE" w:eastAsia="zh-CN"/>
        </w:rPr>
      </w:pPr>
      <w:r w:rsidRPr="004966E9">
        <w:rPr>
          <w:rFonts w:eastAsia="SimSun"/>
          <w:color w:val="000000"/>
          <w:sz w:val="22"/>
          <w:szCs w:val="22"/>
          <w:lang w:val="de-DE" w:eastAsia="zh-CN"/>
        </w:rPr>
        <w:t>15</w:t>
      </w:r>
      <w:r w:rsidR="00257396" w:rsidRPr="004966E9">
        <w:rPr>
          <w:rFonts w:eastAsia="SimSun"/>
          <w:color w:val="000000"/>
          <w:sz w:val="22"/>
          <w:szCs w:val="22"/>
          <w:lang w:val="de-DE" w:eastAsia="zh-CN"/>
        </w:rPr>
        <w:t>/0</w:t>
      </w:r>
      <w:r w:rsidR="00FB496B" w:rsidRPr="004966E9">
        <w:rPr>
          <w:rFonts w:eastAsia="SimSun"/>
          <w:color w:val="000000"/>
          <w:sz w:val="22"/>
          <w:szCs w:val="22"/>
          <w:lang w:val="de-DE" w:eastAsia="zh-CN"/>
        </w:rPr>
        <w:t>4</w:t>
      </w:r>
      <w:r w:rsidR="00257396" w:rsidRPr="004966E9">
        <w:rPr>
          <w:rFonts w:eastAsia="SimSun"/>
          <w:color w:val="000000"/>
          <w:sz w:val="22"/>
          <w:szCs w:val="22"/>
          <w:lang w:val="de-DE" w:eastAsia="zh-CN"/>
        </w:rPr>
        <w:t xml:space="preserve"> - </w:t>
      </w:r>
      <w:r w:rsidRPr="004966E9">
        <w:rPr>
          <w:rFonts w:eastAsia="SimSun"/>
          <w:color w:val="000000"/>
          <w:sz w:val="22"/>
          <w:szCs w:val="22"/>
          <w:lang w:val="de-DE" w:eastAsia="zh-CN"/>
        </w:rPr>
        <w:t>18</w:t>
      </w:r>
      <w:r w:rsidR="00257396" w:rsidRPr="004966E9">
        <w:rPr>
          <w:rFonts w:eastAsia="SimSun"/>
          <w:color w:val="000000"/>
          <w:sz w:val="22"/>
          <w:szCs w:val="22"/>
          <w:lang w:val="de-DE" w:eastAsia="zh-CN"/>
        </w:rPr>
        <w:t>:00/1</w:t>
      </w:r>
      <w:r w:rsidRPr="004966E9">
        <w:rPr>
          <w:rFonts w:eastAsia="SimSun"/>
          <w:color w:val="000000"/>
          <w:sz w:val="22"/>
          <w:szCs w:val="22"/>
          <w:lang w:val="de-DE" w:eastAsia="zh-CN"/>
        </w:rPr>
        <w:t>0</w:t>
      </w:r>
      <w:r w:rsidR="00257396" w:rsidRPr="004966E9">
        <w:rPr>
          <w:rFonts w:eastAsia="SimSun"/>
          <w:color w:val="000000"/>
          <w:sz w:val="22"/>
          <w:szCs w:val="22"/>
          <w:lang w:val="de-DE" w:eastAsia="zh-CN"/>
        </w:rPr>
        <w:t>:00</w:t>
      </w:r>
    </w:p>
    <w:p w:rsidR="00257396" w:rsidRPr="004966E9" w:rsidRDefault="004966E9" w:rsidP="00257396">
      <w:pPr>
        <w:autoSpaceDE w:val="0"/>
        <w:autoSpaceDN w:val="0"/>
        <w:adjustRightInd w:val="0"/>
        <w:rPr>
          <w:rFonts w:eastAsia="SimSun"/>
          <w:color w:val="000000"/>
          <w:sz w:val="22"/>
          <w:szCs w:val="22"/>
          <w:lang w:val="de-DE" w:eastAsia="zh-CN"/>
        </w:rPr>
      </w:pPr>
      <w:r w:rsidRPr="004966E9">
        <w:rPr>
          <w:rFonts w:eastAsia="SimSun"/>
          <w:color w:val="000000"/>
          <w:sz w:val="22"/>
          <w:szCs w:val="22"/>
          <w:lang w:val="de-DE" w:eastAsia="zh-CN"/>
        </w:rPr>
        <w:t>16</w:t>
      </w:r>
      <w:r w:rsidR="00257396" w:rsidRPr="004966E9">
        <w:rPr>
          <w:rFonts w:eastAsia="SimSun"/>
          <w:color w:val="000000"/>
          <w:sz w:val="22"/>
          <w:szCs w:val="22"/>
          <w:lang w:val="de-DE" w:eastAsia="zh-CN"/>
        </w:rPr>
        <w:t>/0</w:t>
      </w:r>
      <w:r w:rsidR="00FB496B" w:rsidRPr="004966E9">
        <w:rPr>
          <w:rFonts w:eastAsia="SimSun"/>
          <w:color w:val="000000"/>
          <w:sz w:val="22"/>
          <w:szCs w:val="22"/>
          <w:lang w:val="de-DE" w:eastAsia="zh-CN"/>
        </w:rPr>
        <w:t>4</w:t>
      </w:r>
      <w:r w:rsidR="00257396" w:rsidRPr="004966E9">
        <w:rPr>
          <w:rFonts w:eastAsia="SimSun"/>
          <w:color w:val="000000"/>
          <w:sz w:val="22"/>
          <w:szCs w:val="22"/>
          <w:lang w:val="de-DE" w:eastAsia="zh-CN"/>
        </w:rPr>
        <w:t xml:space="preserve"> - </w:t>
      </w:r>
      <w:r w:rsidRPr="004966E9">
        <w:rPr>
          <w:rFonts w:eastAsia="SimSun"/>
          <w:color w:val="000000"/>
          <w:sz w:val="22"/>
          <w:szCs w:val="22"/>
          <w:lang w:val="de-DE" w:eastAsia="zh-CN"/>
        </w:rPr>
        <w:t>18</w:t>
      </w:r>
      <w:r w:rsidR="00257396" w:rsidRPr="004966E9">
        <w:rPr>
          <w:rFonts w:eastAsia="SimSun"/>
          <w:color w:val="000000"/>
          <w:sz w:val="22"/>
          <w:szCs w:val="22"/>
          <w:lang w:val="de-DE" w:eastAsia="zh-CN"/>
        </w:rPr>
        <w:t>:00/1</w:t>
      </w:r>
      <w:r w:rsidRPr="004966E9">
        <w:rPr>
          <w:rFonts w:eastAsia="SimSun"/>
          <w:color w:val="000000"/>
          <w:sz w:val="22"/>
          <w:szCs w:val="22"/>
          <w:lang w:val="de-DE" w:eastAsia="zh-CN"/>
        </w:rPr>
        <w:t>0</w:t>
      </w:r>
      <w:r w:rsidR="00257396" w:rsidRPr="004966E9">
        <w:rPr>
          <w:rFonts w:eastAsia="SimSun"/>
          <w:color w:val="000000"/>
          <w:sz w:val="22"/>
          <w:szCs w:val="22"/>
          <w:lang w:val="de-DE" w:eastAsia="zh-CN"/>
        </w:rPr>
        <w:t>:00</w:t>
      </w:r>
    </w:p>
    <w:p w:rsidR="00257396" w:rsidRPr="004966E9" w:rsidRDefault="00F600BD" w:rsidP="00257396">
      <w:pPr>
        <w:autoSpaceDE w:val="0"/>
        <w:autoSpaceDN w:val="0"/>
        <w:adjustRightInd w:val="0"/>
        <w:rPr>
          <w:rFonts w:eastAsia="SimSun"/>
          <w:color w:val="000000"/>
          <w:sz w:val="22"/>
          <w:szCs w:val="22"/>
          <w:lang w:val="de-DE" w:eastAsia="zh-CN"/>
        </w:rPr>
      </w:pPr>
      <w:r w:rsidRPr="004966E9">
        <w:rPr>
          <w:rFonts w:eastAsia="SimSun"/>
          <w:color w:val="000000"/>
          <w:sz w:val="22"/>
          <w:szCs w:val="22"/>
          <w:lang w:val="de-DE" w:eastAsia="zh-CN"/>
        </w:rPr>
        <w:t>1</w:t>
      </w:r>
      <w:r w:rsidR="004966E9" w:rsidRPr="004966E9">
        <w:rPr>
          <w:rFonts w:eastAsia="SimSun"/>
          <w:color w:val="000000"/>
          <w:sz w:val="22"/>
          <w:szCs w:val="22"/>
          <w:lang w:val="de-DE" w:eastAsia="zh-CN"/>
        </w:rPr>
        <w:t>7</w:t>
      </w:r>
      <w:r w:rsidR="00257396" w:rsidRPr="004966E9">
        <w:rPr>
          <w:rFonts w:eastAsia="SimSun"/>
          <w:color w:val="000000"/>
          <w:sz w:val="22"/>
          <w:szCs w:val="22"/>
          <w:lang w:val="de-DE" w:eastAsia="zh-CN"/>
        </w:rPr>
        <w:t>/0</w:t>
      </w:r>
      <w:r w:rsidR="00FB496B" w:rsidRPr="004966E9">
        <w:rPr>
          <w:rFonts w:eastAsia="SimSun"/>
          <w:color w:val="000000"/>
          <w:sz w:val="22"/>
          <w:szCs w:val="22"/>
          <w:lang w:val="de-DE" w:eastAsia="zh-CN"/>
        </w:rPr>
        <w:t>4</w:t>
      </w:r>
      <w:r w:rsidR="00257396" w:rsidRPr="004966E9">
        <w:rPr>
          <w:rFonts w:eastAsia="SimSun"/>
          <w:color w:val="000000"/>
          <w:sz w:val="22"/>
          <w:szCs w:val="22"/>
          <w:lang w:val="de-DE" w:eastAsia="zh-CN"/>
        </w:rPr>
        <w:t xml:space="preserve"> - </w:t>
      </w:r>
      <w:r w:rsidR="004966E9" w:rsidRPr="004966E9">
        <w:rPr>
          <w:rFonts w:eastAsia="SimSun"/>
          <w:color w:val="000000"/>
          <w:sz w:val="22"/>
          <w:szCs w:val="22"/>
          <w:lang w:val="de-DE" w:eastAsia="zh-CN"/>
        </w:rPr>
        <w:t>17</w:t>
      </w:r>
      <w:r w:rsidR="00257396" w:rsidRPr="004966E9">
        <w:rPr>
          <w:rFonts w:eastAsia="SimSun"/>
          <w:color w:val="000000"/>
          <w:sz w:val="22"/>
          <w:szCs w:val="22"/>
          <w:lang w:val="de-DE" w:eastAsia="zh-CN"/>
        </w:rPr>
        <w:t>:00/0</w:t>
      </w:r>
      <w:r w:rsidRPr="004966E9">
        <w:rPr>
          <w:rFonts w:eastAsia="SimSun"/>
          <w:color w:val="000000"/>
          <w:sz w:val="22"/>
          <w:szCs w:val="22"/>
          <w:lang w:val="de-DE" w:eastAsia="zh-CN"/>
        </w:rPr>
        <w:t>9</w:t>
      </w:r>
      <w:r w:rsidR="00257396" w:rsidRPr="004966E9">
        <w:rPr>
          <w:rFonts w:eastAsia="SimSun"/>
          <w:color w:val="000000"/>
          <w:sz w:val="22"/>
          <w:szCs w:val="22"/>
          <w:lang w:val="de-DE" w:eastAsia="zh-CN"/>
        </w:rPr>
        <w:t>:00</w:t>
      </w:r>
    </w:p>
    <w:p w:rsidR="00257396" w:rsidRPr="0091045E" w:rsidRDefault="00257396" w:rsidP="00257396">
      <w:pPr>
        <w:pStyle w:val="Ttulo2"/>
        <w:rPr>
          <w:i w:val="0"/>
          <w:sz w:val="22"/>
          <w:szCs w:val="22"/>
          <w:u w:val="single"/>
        </w:rPr>
      </w:pPr>
      <w:r w:rsidRPr="0091045E">
        <w:rPr>
          <w:i w:val="0"/>
          <w:sz w:val="22"/>
          <w:szCs w:val="22"/>
          <w:u w:val="single"/>
        </w:rPr>
        <w:t>SERVIZIO DI PULIZIA</w:t>
      </w:r>
      <w:bookmarkEnd w:id="36"/>
      <w:bookmarkEnd w:id="37"/>
      <w:bookmarkEnd w:id="38"/>
      <w:bookmarkEnd w:id="39"/>
    </w:p>
    <w:p w:rsidR="00257396" w:rsidRDefault="00257396" w:rsidP="00257396">
      <w:pPr>
        <w:jc w:val="both"/>
        <w:rPr>
          <w:bCs/>
          <w:sz w:val="22"/>
          <w:szCs w:val="22"/>
        </w:rPr>
      </w:pPr>
      <w:r w:rsidRPr="000C52B5">
        <w:rPr>
          <w:bCs/>
          <w:sz w:val="22"/>
          <w:szCs w:val="22"/>
        </w:rPr>
        <w:t xml:space="preserve">Il servizio di pulizia verrà gestito dalla ditta </w:t>
      </w:r>
      <w:r w:rsidR="0088361A">
        <w:rPr>
          <w:b/>
          <w:sz w:val="22"/>
          <w:szCs w:val="22"/>
        </w:rPr>
        <w:t xml:space="preserve">GA7E </w:t>
      </w:r>
      <w:proofErr w:type="spellStart"/>
      <w:r w:rsidR="0088361A">
        <w:rPr>
          <w:b/>
          <w:sz w:val="22"/>
          <w:szCs w:val="22"/>
        </w:rPr>
        <w:t>Estratégia</w:t>
      </w:r>
      <w:proofErr w:type="spellEnd"/>
      <w:r w:rsidR="0088361A">
        <w:rPr>
          <w:b/>
          <w:sz w:val="22"/>
          <w:szCs w:val="22"/>
        </w:rPr>
        <w:t xml:space="preserve"> </w:t>
      </w:r>
      <w:proofErr w:type="spellStart"/>
      <w:r w:rsidR="0088361A">
        <w:rPr>
          <w:b/>
          <w:sz w:val="22"/>
          <w:szCs w:val="22"/>
        </w:rPr>
        <w:t>Promocional</w:t>
      </w:r>
      <w:proofErr w:type="spellEnd"/>
      <w:r w:rsidRPr="000C52B5">
        <w:rPr>
          <w:bCs/>
          <w:sz w:val="22"/>
          <w:szCs w:val="22"/>
        </w:rPr>
        <w:t xml:space="preserve"> e sarà realizzato tutti i giorni prima dell’apertura della fiera, nonché durante lo svolgimento dell’evento (manutenzione).</w:t>
      </w:r>
      <w:r>
        <w:rPr>
          <w:bCs/>
          <w:sz w:val="22"/>
          <w:szCs w:val="22"/>
        </w:rPr>
        <w:t xml:space="preserve"> Nel caso di necessità di esigenze particolari, dovreste rivolgevi al Desk ICE in fiera.</w:t>
      </w:r>
    </w:p>
    <w:p w:rsidR="0091045E" w:rsidRPr="0091045E" w:rsidRDefault="0091045E" w:rsidP="0091045E">
      <w:pPr>
        <w:spacing w:before="240"/>
        <w:rPr>
          <w:b/>
          <w:bCs/>
          <w:sz w:val="22"/>
          <w:szCs w:val="22"/>
          <w:u w:val="single"/>
        </w:rPr>
      </w:pPr>
      <w:r w:rsidRPr="0091045E">
        <w:rPr>
          <w:b/>
          <w:sz w:val="22"/>
          <w:szCs w:val="22"/>
          <w:u w:val="single"/>
        </w:rPr>
        <w:t>BIGLIETTI D’INVITO VISITATORI</w:t>
      </w:r>
    </w:p>
    <w:p w:rsidR="0091045E" w:rsidRPr="0091045E" w:rsidRDefault="0091045E" w:rsidP="0091045E">
      <w:pPr>
        <w:pStyle w:val="Corpodetexto"/>
        <w:rPr>
          <w:bCs/>
          <w:sz w:val="22"/>
          <w:szCs w:val="22"/>
        </w:rPr>
      </w:pPr>
      <w:r>
        <w:rPr>
          <w:bCs/>
          <w:sz w:val="22"/>
          <w:szCs w:val="22"/>
        </w:rPr>
        <w:t xml:space="preserve">Gli espositori potranno chiedere alla fiera la customizzazione di inviti da mandare ai propri clienti. Le richieste vanno fatte a </w:t>
      </w:r>
      <w:hyperlink r:id="rId30" w:history="1">
        <w:r w:rsidRPr="00114D12">
          <w:rPr>
            <w:rStyle w:val="Hyperlink"/>
            <w:rFonts w:ascii="Arial" w:hAnsi="Arial" w:cs="Arial"/>
            <w:bCs/>
            <w:sz w:val="22"/>
            <w:szCs w:val="22"/>
          </w:rPr>
          <w:t>marketing@laadexpo.com.br</w:t>
        </w:r>
      </w:hyperlink>
      <w:r>
        <w:rPr>
          <w:bCs/>
          <w:sz w:val="22"/>
          <w:szCs w:val="22"/>
        </w:rPr>
        <w:t xml:space="preserve">. </w:t>
      </w:r>
    </w:p>
    <w:p w:rsidR="0091045E" w:rsidRPr="0091045E" w:rsidRDefault="0091045E" w:rsidP="0091045E">
      <w:pPr>
        <w:spacing w:before="240"/>
        <w:rPr>
          <w:b/>
          <w:bCs/>
          <w:sz w:val="22"/>
          <w:szCs w:val="22"/>
          <w:u w:val="single"/>
        </w:rPr>
      </w:pPr>
      <w:r w:rsidRPr="0091045E">
        <w:rPr>
          <w:b/>
          <w:sz w:val="22"/>
          <w:szCs w:val="22"/>
          <w:u w:val="single"/>
        </w:rPr>
        <w:t>INGRESSO AUTO IN FIERA</w:t>
      </w:r>
    </w:p>
    <w:p w:rsidR="0091045E" w:rsidRPr="0091045E" w:rsidRDefault="0091045E" w:rsidP="0091045E">
      <w:pPr>
        <w:jc w:val="both"/>
        <w:rPr>
          <w:sz w:val="22"/>
          <w:szCs w:val="22"/>
        </w:rPr>
      </w:pPr>
      <w:r w:rsidRPr="0091045E">
        <w:rPr>
          <w:sz w:val="22"/>
          <w:szCs w:val="22"/>
        </w:rPr>
        <w:t xml:space="preserve">I parking ticket potranno essere acquistati in fiera, presso lo stand della società amministratrici del parcheggio (GL </w:t>
      </w:r>
      <w:proofErr w:type="spellStart"/>
      <w:r w:rsidRPr="0091045E">
        <w:rPr>
          <w:sz w:val="22"/>
          <w:szCs w:val="22"/>
        </w:rPr>
        <w:t>Eventos</w:t>
      </w:r>
      <w:proofErr w:type="spellEnd"/>
      <w:r w:rsidRPr="0091045E">
        <w:rPr>
          <w:sz w:val="22"/>
          <w:szCs w:val="22"/>
        </w:rPr>
        <w:t xml:space="preserve">), a partire dall’inizio del periodo di allestimento. Il costo di tale servizio verrà comunicato a </w:t>
      </w:r>
      <w:r w:rsidRPr="0091045E">
        <w:rPr>
          <w:sz w:val="22"/>
          <w:szCs w:val="22"/>
        </w:rPr>
        <w:t>inizio marzo</w:t>
      </w:r>
      <w:r w:rsidRPr="0091045E">
        <w:rPr>
          <w:sz w:val="22"/>
          <w:szCs w:val="22"/>
        </w:rPr>
        <w:t>.</w:t>
      </w:r>
    </w:p>
    <w:p w:rsidR="00D15609" w:rsidRDefault="00D15609">
      <w:pPr>
        <w:spacing w:before="240"/>
        <w:rPr>
          <w:b/>
          <w:bCs/>
          <w:sz w:val="22"/>
          <w:szCs w:val="22"/>
          <w:u w:val="single"/>
        </w:rPr>
      </w:pPr>
      <w:r>
        <w:rPr>
          <w:b/>
          <w:bCs/>
          <w:sz w:val="22"/>
          <w:szCs w:val="22"/>
          <w:u w:val="single"/>
        </w:rPr>
        <w:t>REFERENTI ICE ROMA E SAN PAOLO</w:t>
      </w:r>
    </w:p>
    <w:p w:rsidR="00D15609" w:rsidRDefault="00D15609">
      <w:pPr>
        <w:jc w:val="both"/>
        <w:rPr>
          <w:sz w:val="22"/>
          <w:szCs w:val="22"/>
        </w:rPr>
      </w:pPr>
    </w:p>
    <w:p w:rsidR="00D15609" w:rsidRDefault="00D15609">
      <w:pPr>
        <w:jc w:val="both"/>
        <w:rPr>
          <w:b/>
          <w:bCs/>
          <w:sz w:val="22"/>
          <w:szCs w:val="22"/>
        </w:rPr>
      </w:pPr>
      <w:r>
        <w:rPr>
          <w:b/>
          <w:bCs/>
          <w:sz w:val="22"/>
          <w:szCs w:val="22"/>
        </w:rPr>
        <w:t>Sede Centrale di Roma</w:t>
      </w:r>
    </w:p>
    <w:p w:rsidR="00D15609" w:rsidRPr="00162FA6" w:rsidRDefault="00D15609">
      <w:pPr>
        <w:jc w:val="both"/>
        <w:rPr>
          <w:sz w:val="22"/>
          <w:szCs w:val="22"/>
        </w:rPr>
      </w:pPr>
      <w:proofErr w:type="gramStart"/>
      <w:r w:rsidRPr="00162FA6">
        <w:rPr>
          <w:sz w:val="22"/>
          <w:szCs w:val="22"/>
        </w:rPr>
        <w:t>c</w:t>
      </w:r>
      <w:proofErr w:type="gramEnd"/>
      <w:r w:rsidRPr="00162FA6">
        <w:rPr>
          <w:sz w:val="22"/>
          <w:szCs w:val="22"/>
        </w:rPr>
        <w:t xml:space="preserve">/ </w:t>
      </w:r>
      <w:r w:rsidR="00462D9D">
        <w:rPr>
          <w:sz w:val="22"/>
          <w:szCs w:val="22"/>
        </w:rPr>
        <w:t>Giuseppe Oliva</w:t>
      </w:r>
    </w:p>
    <w:p w:rsidR="00D15609" w:rsidRPr="00162FA6" w:rsidRDefault="00D15609">
      <w:pPr>
        <w:jc w:val="both"/>
        <w:rPr>
          <w:sz w:val="22"/>
          <w:szCs w:val="22"/>
        </w:rPr>
      </w:pPr>
      <w:r w:rsidRPr="00162FA6">
        <w:rPr>
          <w:sz w:val="22"/>
          <w:szCs w:val="22"/>
        </w:rPr>
        <w:t xml:space="preserve">Ufficio </w:t>
      </w:r>
      <w:r w:rsidR="00462D9D">
        <w:rPr>
          <w:sz w:val="22"/>
          <w:szCs w:val="22"/>
        </w:rPr>
        <w:t>Alta tecnologia, Terziario Avanzato, Servizi e Prodotti Strategici</w:t>
      </w:r>
    </w:p>
    <w:p w:rsidR="00D15609" w:rsidRPr="00162FA6" w:rsidRDefault="00D15609">
      <w:pPr>
        <w:jc w:val="both"/>
        <w:rPr>
          <w:sz w:val="22"/>
          <w:szCs w:val="22"/>
        </w:rPr>
      </w:pPr>
      <w:r w:rsidRPr="00162FA6">
        <w:rPr>
          <w:sz w:val="22"/>
          <w:szCs w:val="22"/>
        </w:rPr>
        <w:t xml:space="preserve">T. +39 06 </w:t>
      </w:r>
      <w:r w:rsidR="00462D9D">
        <w:rPr>
          <w:sz w:val="22"/>
          <w:szCs w:val="22"/>
        </w:rPr>
        <w:t>59926085</w:t>
      </w:r>
    </w:p>
    <w:p w:rsidR="00D15609" w:rsidRPr="00162FA6" w:rsidRDefault="00D15609">
      <w:pPr>
        <w:jc w:val="both"/>
        <w:rPr>
          <w:sz w:val="22"/>
          <w:szCs w:val="22"/>
        </w:rPr>
      </w:pPr>
      <w:r w:rsidRPr="00162FA6">
        <w:rPr>
          <w:sz w:val="22"/>
          <w:szCs w:val="22"/>
        </w:rPr>
        <w:t>F. +39 06 89280</w:t>
      </w:r>
      <w:r w:rsidR="00462D9D">
        <w:rPr>
          <w:sz w:val="22"/>
          <w:szCs w:val="22"/>
        </w:rPr>
        <w:t>774</w:t>
      </w:r>
    </w:p>
    <w:p w:rsidR="00D15609" w:rsidRPr="00162FA6" w:rsidRDefault="00363284">
      <w:pPr>
        <w:jc w:val="both"/>
        <w:rPr>
          <w:sz w:val="22"/>
          <w:szCs w:val="22"/>
        </w:rPr>
      </w:pPr>
      <w:hyperlink r:id="rId31" w:history="1">
        <w:r w:rsidR="00462D9D" w:rsidRPr="00C8490C">
          <w:rPr>
            <w:rStyle w:val="Hyperlink"/>
            <w:rFonts w:ascii="Arial" w:hAnsi="Arial" w:cs="Arial"/>
            <w:sz w:val="22"/>
            <w:szCs w:val="22"/>
          </w:rPr>
          <w:t>g.oliva@ice.it</w:t>
        </w:r>
      </w:hyperlink>
    </w:p>
    <w:p w:rsidR="006044A0" w:rsidRDefault="006044A0" w:rsidP="006044A0">
      <w:pPr>
        <w:rPr>
          <w:sz w:val="22"/>
          <w:szCs w:val="22"/>
        </w:rPr>
      </w:pPr>
      <w:bookmarkStart w:id="40" w:name="OLE_LINK1"/>
    </w:p>
    <w:bookmarkEnd w:id="40"/>
    <w:p w:rsidR="00D15609" w:rsidRDefault="00D15609">
      <w:pPr>
        <w:rPr>
          <w:b/>
          <w:bCs/>
          <w:sz w:val="22"/>
          <w:szCs w:val="22"/>
        </w:rPr>
      </w:pPr>
      <w:r>
        <w:rPr>
          <w:b/>
          <w:bCs/>
          <w:sz w:val="22"/>
          <w:szCs w:val="22"/>
        </w:rPr>
        <w:t>Ufficio di San Paolo</w:t>
      </w:r>
    </w:p>
    <w:p w:rsidR="00D15609" w:rsidRDefault="00D15609">
      <w:pPr>
        <w:rPr>
          <w:sz w:val="22"/>
          <w:szCs w:val="22"/>
        </w:rPr>
      </w:pPr>
      <w:proofErr w:type="gramStart"/>
      <w:r>
        <w:rPr>
          <w:sz w:val="22"/>
          <w:szCs w:val="22"/>
        </w:rPr>
        <w:t>c</w:t>
      </w:r>
      <w:proofErr w:type="gramEnd"/>
      <w:r>
        <w:rPr>
          <w:sz w:val="22"/>
          <w:szCs w:val="22"/>
        </w:rPr>
        <w:t xml:space="preserve">/ Federico </w:t>
      </w:r>
      <w:proofErr w:type="spellStart"/>
      <w:r>
        <w:rPr>
          <w:sz w:val="22"/>
          <w:szCs w:val="22"/>
        </w:rPr>
        <w:t>Balmas</w:t>
      </w:r>
      <w:proofErr w:type="spellEnd"/>
      <w:r>
        <w:rPr>
          <w:sz w:val="22"/>
          <w:szCs w:val="22"/>
        </w:rPr>
        <w:t xml:space="preserve"> </w:t>
      </w:r>
    </w:p>
    <w:p w:rsidR="00D15609" w:rsidRDefault="00D15609">
      <w:pPr>
        <w:rPr>
          <w:sz w:val="22"/>
          <w:szCs w:val="22"/>
        </w:rPr>
      </w:pPr>
      <w:r>
        <w:rPr>
          <w:sz w:val="22"/>
          <w:szCs w:val="22"/>
        </w:rPr>
        <w:t>Direttore dell’Ufficio ICE di San Paolo</w:t>
      </w:r>
    </w:p>
    <w:p w:rsidR="00D15609" w:rsidRDefault="00D15609">
      <w:pPr>
        <w:rPr>
          <w:sz w:val="22"/>
          <w:szCs w:val="22"/>
        </w:rPr>
      </w:pPr>
    </w:p>
    <w:p w:rsidR="00D15609" w:rsidRDefault="00162FA6">
      <w:pPr>
        <w:rPr>
          <w:sz w:val="22"/>
          <w:szCs w:val="22"/>
        </w:rPr>
      </w:pPr>
      <w:r>
        <w:rPr>
          <w:sz w:val="22"/>
          <w:szCs w:val="22"/>
        </w:rPr>
        <w:t>Ronaldo Padovani</w:t>
      </w:r>
    </w:p>
    <w:p w:rsidR="00D15609" w:rsidRDefault="00D15609">
      <w:pPr>
        <w:rPr>
          <w:sz w:val="22"/>
          <w:szCs w:val="22"/>
        </w:rPr>
      </w:pPr>
      <w:proofErr w:type="spellStart"/>
      <w:r>
        <w:rPr>
          <w:sz w:val="22"/>
          <w:szCs w:val="22"/>
        </w:rPr>
        <w:t>Trade</w:t>
      </w:r>
      <w:proofErr w:type="spellEnd"/>
      <w:r>
        <w:rPr>
          <w:sz w:val="22"/>
          <w:szCs w:val="22"/>
        </w:rPr>
        <w:t xml:space="preserve"> Analyst dell’Ufficio ICE di San Paolo</w:t>
      </w:r>
    </w:p>
    <w:p w:rsidR="00D15609" w:rsidRPr="00162FA6" w:rsidRDefault="00363284">
      <w:pPr>
        <w:rPr>
          <w:sz w:val="22"/>
          <w:szCs w:val="22"/>
        </w:rPr>
      </w:pPr>
      <w:hyperlink r:id="rId32" w:history="1">
        <w:r w:rsidR="00162FA6" w:rsidRPr="00162FA6">
          <w:rPr>
            <w:rStyle w:val="Hyperlink"/>
            <w:rFonts w:ascii="Arial" w:hAnsi="Arial" w:cs="Arial"/>
            <w:sz w:val="22"/>
            <w:szCs w:val="22"/>
          </w:rPr>
          <w:t>r.padovani@ice.it</w:t>
        </w:r>
      </w:hyperlink>
      <w:r w:rsidR="00162FA6" w:rsidRPr="00162FA6">
        <w:rPr>
          <w:sz w:val="22"/>
          <w:szCs w:val="22"/>
        </w:rPr>
        <w:t xml:space="preserve"> </w:t>
      </w:r>
      <w:hyperlink r:id="rId33" w:history="1"/>
    </w:p>
    <w:p w:rsidR="00D15609" w:rsidRDefault="00D15609">
      <w:pPr>
        <w:rPr>
          <w:sz w:val="22"/>
          <w:szCs w:val="22"/>
        </w:rPr>
      </w:pPr>
    </w:p>
    <w:p w:rsidR="00D15609" w:rsidRDefault="00D15609">
      <w:pPr>
        <w:rPr>
          <w:sz w:val="22"/>
          <w:szCs w:val="22"/>
        </w:rPr>
      </w:pPr>
      <w:r>
        <w:rPr>
          <w:sz w:val="22"/>
          <w:szCs w:val="22"/>
        </w:rPr>
        <w:t>ICE – Agenzia per la promozione all’estero e l’internazionalizzazione delle aziende italiane</w:t>
      </w:r>
    </w:p>
    <w:p w:rsidR="00D15609" w:rsidRDefault="00D15609">
      <w:pPr>
        <w:rPr>
          <w:position w:val="-6"/>
          <w:sz w:val="22"/>
          <w:szCs w:val="22"/>
        </w:rPr>
      </w:pPr>
      <w:proofErr w:type="spellStart"/>
      <w:r>
        <w:rPr>
          <w:position w:val="-6"/>
          <w:sz w:val="22"/>
          <w:szCs w:val="22"/>
        </w:rPr>
        <w:t>Av</w:t>
      </w:r>
      <w:proofErr w:type="spellEnd"/>
      <w:r>
        <w:rPr>
          <w:position w:val="-6"/>
          <w:sz w:val="22"/>
          <w:szCs w:val="22"/>
        </w:rPr>
        <w:t>. Paulista, 1971 – 3º/4º Piani</w:t>
      </w:r>
    </w:p>
    <w:p w:rsidR="00D15609" w:rsidRDefault="00D15609">
      <w:pPr>
        <w:pStyle w:val="Corpodetexto3"/>
        <w:rPr>
          <w:position w:val="-6"/>
          <w:sz w:val="22"/>
          <w:szCs w:val="22"/>
          <w:lang w:val="it-IT"/>
        </w:rPr>
      </w:pPr>
      <w:r>
        <w:rPr>
          <w:position w:val="-6"/>
          <w:sz w:val="22"/>
          <w:szCs w:val="22"/>
          <w:lang w:val="it-IT"/>
        </w:rPr>
        <w:t xml:space="preserve">01311-300 </w:t>
      </w:r>
      <w:proofErr w:type="spellStart"/>
      <w:r>
        <w:rPr>
          <w:position w:val="-6"/>
          <w:sz w:val="22"/>
          <w:szCs w:val="22"/>
          <w:lang w:val="it-IT"/>
        </w:rPr>
        <w:t>São</w:t>
      </w:r>
      <w:proofErr w:type="spellEnd"/>
      <w:r>
        <w:rPr>
          <w:position w:val="-6"/>
          <w:sz w:val="22"/>
          <w:szCs w:val="22"/>
          <w:lang w:val="it-IT"/>
        </w:rPr>
        <w:t xml:space="preserve"> Paulo (SP)</w:t>
      </w:r>
    </w:p>
    <w:p w:rsidR="00D15609" w:rsidRDefault="00D15609">
      <w:pPr>
        <w:pStyle w:val="breadcrumb1"/>
        <w:spacing w:before="0" w:after="0"/>
        <w:rPr>
          <w:rFonts w:ascii="Arial" w:hAnsi="Arial" w:cs="Arial"/>
          <w:position w:val="-6"/>
        </w:rPr>
      </w:pPr>
      <w:r>
        <w:rPr>
          <w:rFonts w:ascii="Arial" w:hAnsi="Arial" w:cs="Arial"/>
          <w:position w:val="-6"/>
        </w:rPr>
        <w:t>T. +55 11 2148.7250</w:t>
      </w:r>
    </w:p>
    <w:p w:rsidR="00D15609" w:rsidRDefault="00D15609">
      <w:pPr>
        <w:rPr>
          <w:position w:val="-6"/>
          <w:sz w:val="22"/>
          <w:szCs w:val="22"/>
        </w:rPr>
      </w:pPr>
      <w:r>
        <w:rPr>
          <w:position w:val="-6"/>
          <w:sz w:val="22"/>
          <w:szCs w:val="22"/>
        </w:rPr>
        <w:t>F. + 55 11 2148.7251</w:t>
      </w:r>
    </w:p>
    <w:p w:rsidR="00D15609" w:rsidRDefault="00363284">
      <w:pPr>
        <w:rPr>
          <w:position w:val="-6"/>
          <w:sz w:val="22"/>
          <w:szCs w:val="22"/>
        </w:rPr>
      </w:pPr>
      <w:hyperlink r:id="rId34" w:history="1">
        <w:r w:rsidR="00D15609">
          <w:rPr>
            <w:rStyle w:val="Hyperlink"/>
            <w:rFonts w:ascii="Arial" w:hAnsi="Arial" w:cs="Arial"/>
            <w:position w:val="-6"/>
            <w:sz w:val="22"/>
            <w:szCs w:val="22"/>
          </w:rPr>
          <w:t>sanpaolo@ice.it</w:t>
        </w:r>
      </w:hyperlink>
    </w:p>
    <w:p w:rsidR="0091045E" w:rsidRPr="0091045E" w:rsidRDefault="00363284">
      <w:pPr>
        <w:rPr>
          <w:color w:val="0000FF"/>
          <w:sz w:val="22"/>
          <w:szCs w:val="22"/>
          <w:u w:val="single"/>
        </w:rPr>
      </w:pPr>
      <w:hyperlink r:id="rId35" w:history="1">
        <w:r w:rsidR="00D15609">
          <w:rPr>
            <w:rStyle w:val="Hyperlink"/>
            <w:rFonts w:ascii="Arial" w:hAnsi="Arial" w:cs="Arial"/>
            <w:sz w:val="22"/>
            <w:szCs w:val="22"/>
          </w:rPr>
          <w:t>www.ice.gov.it</w:t>
        </w:r>
      </w:hyperlink>
      <w:r w:rsidR="00D15609">
        <w:rPr>
          <w:sz w:val="22"/>
          <w:szCs w:val="22"/>
        </w:rPr>
        <w:t xml:space="preserve"> * </w:t>
      </w:r>
      <w:hyperlink r:id="rId36" w:history="1">
        <w:r w:rsidRPr="00114D12">
          <w:rPr>
            <w:rStyle w:val="Hyperlink"/>
            <w:rFonts w:ascii="Arial" w:hAnsi="Arial" w:cs="Arial"/>
            <w:sz w:val="22"/>
            <w:szCs w:val="22"/>
          </w:rPr>
          <w:t>www.ice-sanpaolo.com.br</w:t>
        </w:r>
      </w:hyperlink>
    </w:p>
    <w:p w:rsidR="00D15609" w:rsidRDefault="00D15609">
      <w:pPr>
        <w:spacing w:before="240"/>
        <w:rPr>
          <w:b/>
          <w:bCs/>
          <w:sz w:val="22"/>
          <w:szCs w:val="22"/>
          <w:u w:val="single"/>
        </w:rPr>
      </w:pPr>
      <w:bookmarkStart w:id="41" w:name="_Toc229238020"/>
      <w:bookmarkStart w:id="42" w:name="_Toc244843178"/>
      <w:bookmarkStart w:id="43" w:name="_Toc254860026"/>
      <w:bookmarkStart w:id="44" w:name="_Toc256755488"/>
      <w:bookmarkStart w:id="45" w:name="_Toc257361636"/>
      <w:bookmarkStart w:id="46" w:name="_Toc257366948"/>
      <w:bookmarkStart w:id="47" w:name="_Toc257367060"/>
      <w:bookmarkEnd w:id="32"/>
      <w:bookmarkEnd w:id="33"/>
      <w:bookmarkEnd w:id="34"/>
      <w:bookmarkEnd w:id="35"/>
      <w:r>
        <w:rPr>
          <w:b/>
          <w:bCs/>
          <w:sz w:val="22"/>
          <w:szCs w:val="22"/>
          <w:u w:val="single"/>
        </w:rPr>
        <w:lastRenderedPageBreak/>
        <w:t>INFORMAZIONI UTILI</w:t>
      </w:r>
      <w:bookmarkEnd w:id="41"/>
      <w:bookmarkEnd w:id="42"/>
      <w:bookmarkEnd w:id="43"/>
      <w:bookmarkEnd w:id="44"/>
      <w:bookmarkEnd w:id="45"/>
      <w:bookmarkEnd w:id="46"/>
      <w:bookmarkEnd w:id="47"/>
    </w:p>
    <w:p w:rsidR="00D15609" w:rsidRPr="00366FA5" w:rsidRDefault="00925C23">
      <w:pPr>
        <w:pStyle w:val="Ttulo2"/>
        <w:rPr>
          <w:sz w:val="22"/>
          <w:szCs w:val="22"/>
          <w:u w:val="single"/>
        </w:rPr>
      </w:pPr>
      <w:bookmarkStart w:id="48" w:name="_Toc257361637"/>
      <w:bookmarkStart w:id="49" w:name="_Toc257366949"/>
      <w:bookmarkStart w:id="50" w:name="_Toc257367061"/>
      <w:bookmarkStart w:id="51" w:name="_Toc229238022"/>
      <w:bookmarkStart w:id="52" w:name="_Toc244843180"/>
      <w:bookmarkStart w:id="53" w:name="_Toc254860027"/>
      <w:bookmarkStart w:id="54" w:name="_Toc256755489"/>
      <w:r w:rsidRPr="00366FA5">
        <w:rPr>
          <w:sz w:val="22"/>
          <w:szCs w:val="22"/>
          <w:u w:val="single"/>
        </w:rPr>
        <w:t>Sistemazione Alberghiera</w:t>
      </w:r>
    </w:p>
    <w:p w:rsidR="00925C23" w:rsidRPr="00925C23" w:rsidRDefault="004966E9" w:rsidP="00162FA6">
      <w:pPr>
        <w:jc w:val="both"/>
        <w:rPr>
          <w:sz w:val="22"/>
          <w:szCs w:val="22"/>
        </w:rPr>
      </w:pPr>
      <w:r w:rsidRPr="00366FA5">
        <w:rPr>
          <w:rStyle w:val="Forte"/>
          <w:rFonts w:ascii="Arial" w:hAnsi="Arial" w:cs="Arial"/>
          <w:b w:val="0"/>
          <w:color w:val="333333"/>
          <w:sz w:val="22"/>
          <w:szCs w:val="22"/>
          <w:bdr w:val="none" w:sz="0" w:space="0" w:color="auto" w:frame="1"/>
          <w:shd w:val="clear" w:color="auto" w:fill="FFFFFF"/>
        </w:rPr>
        <w:t>In collaborazione con la societ</w:t>
      </w:r>
      <w:r w:rsidR="00366FA5" w:rsidRPr="00366FA5">
        <w:rPr>
          <w:rStyle w:val="Forte"/>
          <w:rFonts w:ascii="Arial" w:hAnsi="Arial" w:cs="Arial"/>
          <w:b w:val="0"/>
          <w:color w:val="333333"/>
          <w:sz w:val="22"/>
          <w:szCs w:val="22"/>
          <w:bdr w:val="none" w:sz="0" w:space="0" w:color="auto" w:frame="1"/>
          <w:shd w:val="clear" w:color="auto" w:fill="FFFFFF"/>
        </w:rPr>
        <w:t>à</w:t>
      </w:r>
      <w:r w:rsidRPr="00366FA5">
        <w:rPr>
          <w:rStyle w:val="Forte"/>
          <w:rFonts w:ascii="Arial" w:hAnsi="Arial" w:cs="Arial"/>
          <w:b w:val="0"/>
          <w:color w:val="333333"/>
          <w:sz w:val="22"/>
          <w:szCs w:val="22"/>
          <w:bdr w:val="none" w:sz="0" w:space="0" w:color="auto" w:frame="1"/>
          <w:shd w:val="clear" w:color="auto" w:fill="FFFFFF"/>
        </w:rPr>
        <w:t xml:space="preserve"> GA7E </w:t>
      </w:r>
      <w:proofErr w:type="spellStart"/>
      <w:r w:rsidRPr="00366FA5">
        <w:rPr>
          <w:rStyle w:val="Forte"/>
          <w:rFonts w:ascii="Arial" w:hAnsi="Arial" w:cs="Arial"/>
          <w:b w:val="0"/>
          <w:color w:val="333333"/>
          <w:sz w:val="22"/>
          <w:szCs w:val="22"/>
          <w:bdr w:val="none" w:sz="0" w:space="0" w:color="auto" w:frame="1"/>
          <w:shd w:val="clear" w:color="auto" w:fill="FFFFFF"/>
        </w:rPr>
        <w:t>Estratégia</w:t>
      </w:r>
      <w:proofErr w:type="spellEnd"/>
      <w:r w:rsidRPr="00366FA5">
        <w:rPr>
          <w:rStyle w:val="Forte"/>
          <w:rFonts w:ascii="Arial" w:hAnsi="Arial" w:cs="Arial"/>
          <w:b w:val="0"/>
          <w:color w:val="333333"/>
          <w:sz w:val="22"/>
          <w:szCs w:val="22"/>
          <w:bdr w:val="none" w:sz="0" w:space="0" w:color="auto" w:frame="1"/>
          <w:shd w:val="clear" w:color="auto" w:fill="FFFFFF"/>
        </w:rPr>
        <w:t xml:space="preserve"> </w:t>
      </w:r>
      <w:proofErr w:type="spellStart"/>
      <w:r w:rsidRPr="00366FA5">
        <w:rPr>
          <w:rStyle w:val="Forte"/>
          <w:rFonts w:ascii="Arial" w:hAnsi="Arial" w:cs="Arial"/>
          <w:b w:val="0"/>
          <w:color w:val="333333"/>
          <w:sz w:val="22"/>
          <w:szCs w:val="22"/>
          <w:bdr w:val="none" w:sz="0" w:space="0" w:color="auto" w:frame="1"/>
          <w:shd w:val="clear" w:color="auto" w:fill="FFFFFF"/>
        </w:rPr>
        <w:t>Promocional</w:t>
      </w:r>
      <w:proofErr w:type="spellEnd"/>
      <w:r w:rsidRPr="00366FA5">
        <w:rPr>
          <w:rStyle w:val="Forte"/>
          <w:rFonts w:ascii="Arial" w:hAnsi="Arial" w:cs="Arial"/>
          <w:b w:val="0"/>
          <w:color w:val="333333"/>
          <w:sz w:val="22"/>
          <w:szCs w:val="22"/>
          <w:bdr w:val="none" w:sz="0" w:space="0" w:color="auto" w:frame="1"/>
          <w:shd w:val="clear" w:color="auto" w:fill="FFFFFF"/>
        </w:rPr>
        <w:t xml:space="preserve">, abbiamo individuato </w:t>
      </w:r>
      <w:r w:rsidR="00366FA5" w:rsidRPr="00366FA5">
        <w:rPr>
          <w:rStyle w:val="Forte"/>
          <w:rFonts w:ascii="Arial" w:hAnsi="Arial" w:cs="Arial"/>
          <w:b w:val="0"/>
          <w:color w:val="333333"/>
          <w:sz w:val="22"/>
          <w:szCs w:val="22"/>
          <w:bdr w:val="none" w:sz="0" w:space="0" w:color="auto" w:frame="1"/>
          <w:shd w:val="clear" w:color="auto" w:fill="FFFFFF"/>
        </w:rPr>
        <w:t>alcune</w:t>
      </w:r>
      <w:r w:rsidRPr="00366FA5">
        <w:rPr>
          <w:rStyle w:val="Forte"/>
          <w:rFonts w:ascii="Arial" w:hAnsi="Arial" w:cs="Arial"/>
          <w:b w:val="0"/>
          <w:color w:val="333333"/>
          <w:sz w:val="22"/>
          <w:szCs w:val="22"/>
          <w:bdr w:val="none" w:sz="0" w:space="0" w:color="auto" w:frame="1"/>
          <w:shd w:val="clear" w:color="auto" w:fill="FFFFFF"/>
        </w:rPr>
        <w:t xml:space="preserve"> opzioni </w:t>
      </w:r>
      <w:r w:rsidR="00366FA5" w:rsidRPr="00366FA5">
        <w:rPr>
          <w:rStyle w:val="Forte"/>
          <w:rFonts w:ascii="Arial" w:hAnsi="Arial" w:cs="Arial"/>
          <w:b w:val="0"/>
          <w:color w:val="333333"/>
          <w:sz w:val="22"/>
          <w:szCs w:val="22"/>
          <w:bdr w:val="none" w:sz="0" w:space="0" w:color="auto" w:frame="1"/>
          <w:shd w:val="clear" w:color="auto" w:fill="FFFFFF"/>
        </w:rPr>
        <w:t>di</w:t>
      </w:r>
      <w:r w:rsidRPr="00366FA5">
        <w:rPr>
          <w:rStyle w:val="Forte"/>
          <w:rFonts w:ascii="Arial" w:hAnsi="Arial" w:cs="Arial"/>
          <w:b w:val="0"/>
          <w:color w:val="333333"/>
          <w:sz w:val="22"/>
          <w:szCs w:val="22"/>
          <w:bdr w:val="none" w:sz="0" w:space="0" w:color="auto" w:frame="1"/>
          <w:shd w:val="clear" w:color="auto" w:fill="FFFFFF"/>
        </w:rPr>
        <w:t xml:space="preserve"> sistemazione alberghiera, </w:t>
      </w:r>
      <w:r w:rsidR="00366FA5" w:rsidRPr="00366FA5">
        <w:rPr>
          <w:rStyle w:val="Forte"/>
          <w:rFonts w:ascii="Arial" w:hAnsi="Arial" w:cs="Arial"/>
          <w:b w:val="0"/>
          <w:color w:val="333333"/>
          <w:sz w:val="22"/>
          <w:szCs w:val="22"/>
          <w:bdr w:val="none" w:sz="0" w:space="0" w:color="auto" w:frame="1"/>
          <w:shd w:val="clear" w:color="auto" w:fill="FFFFFF"/>
        </w:rPr>
        <w:t xml:space="preserve">a condizioni agevolate, </w:t>
      </w:r>
      <w:r w:rsidR="00925C23" w:rsidRPr="00366FA5">
        <w:rPr>
          <w:rStyle w:val="Forte"/>
          <w:rFonts w:ascii="Arial" w:hAnsi="Arial" w:cs="Arial"/>
          <w:b w:val="0"/>
          <w:color w:val="333333"/>
          <w:sz w:val="22"/>
          <w:szCs w:val="22"/>
          <w:bdr w:val="none" w:sz="0" w:space="0" w:color="auto" w:frame="1"/>
          <w:shd w:val="clear" w:color="auto" w:fill="FFFFFF"/>
        </w:rPr>
        <w:t>presso alberghi 3/4</w:t>
      </w:r>
      <w:r w:rsidR="00366FA5" w:rsidRPr="00366FA5">
        <w:rPr>
          <w:rStyle w:val="Forte"/>
          <w:rFonts w:ascii="Arial" w:hAnsi="Arial" w:cs="Arial"/>
          <w:b w:val="0"/>
          <w:color w:val="333333"/>
          <w:sz w:val="22"/>
          <w:szCs w:val="22"/>
          <w:bdr w:val="none" w:sz="0" w:space="0" w:color="auto" w:frame="1"/>
          <w:shd w:val="clear" w:color="auto" w:fill="FFFFFF"/>
        </w:rPr>
        <w:t>/5</w:t>
      </w:r>
      <w:r w:rsidR="00925C23" w:rsidRPr="00366FA5">
        <w:rPr>
          <w:rStyle w:val="Forte"/>
          <w:rFonts w:ascii="Arial" w:hAnsi="Arial" w:cs="Arial"/>
          <w:b w:val="0"/>
          <w:color w:val="333333"/>
          <w:sz w:val="22"/>
          <w:szCs w:val="22"/>
          <w:bdr w:val="none" w:sz="0" w:space="0" w:color="auto" w:frame="1"/>
          <w:shd w:val="clear" w:color="auto" w:fill="FFFFFF"/>
        </w:rPr>
        <w:t xml:space="preserve"> stelle</w:t>
      </w:r>
      <w:r w:rsidR="00366FA5" w:rsidRPr="00366FA5">
        <w:rPr>
          <w:rStyle w:val="Forte"/>
          <w:rFonts w:ascii="Arial" w:hAnsi="Arial" w:cs="Arial"/>
          <w:b w:val="0"/>
          <w:color w:val="333333"/>
          <w:sz w:val="22"/>
          <w:szCs w:val="22"/>
          <w:bdr w:val="none" w:sz="0" w:space="0" w:color="auto" w:frame="1"/>
          <w:shd w:val="clear" w:color="auto" w:fill="FFFFFF"/>
        </w:rPr>
        <w:t>, i cui riferimenti/costi sono elencati nel</w:t>
      </w:r>
      <w:r w:rsidR="00925C23" w:rsidRPr="00366FA5">
        <w:rPr>
          <w:rStyle w:val="Forte"/>
          <w:rFonts w:ascii="Arial" w:hAnsi="Arial" w:cs="Arial"/>
          <w:b w:val="0"/>
          <w:color w:val="333333"/>
          <w:sz w:val="22"/>
          <w:szCs w:val="22"/>
          <w:bdr w:val="none" w:sz="0" w:space="0" w:color="auto" w:frame="1"/>
          <w:shd w:val="clear" w:color="auto" w:fill="FFFFFF"/>
        </w:rPr>
        <w:t xml:space="preserve"> documento allegato </w:t>
      </w:r>
      <w:r w:rsidR="00925C23" w:rsidRPr="00326C0C">
        <w:rPr>
          <w:rStyle w:val="Forte"/>
          <w:rFonts w:ascii="Arial" w:hAnsi="Arial" w:cs="Arial"/>
          <w:color w:val="333333"/>
          <w:sz w:val="22"/>
          <w:szCs w:val="22"/>
          <w:highlight w:val="yellow"/>
          <w:bdr w:val="none" w:sz="0" w:space="0" w:color="auto" w:frame="1"/>
          <w:shd w:val="clear" w:color="auto" w:fill="FFFFFF"/>
        </w:rPr>
        <w:t>Hotel_</w:t>
      </w:r>
      <w:r w:rsidR="00366FA5" w:rsidRPr="00326C0C">
        <w:rPr>
          <w:rStyle w:val="Forte"/>
          <w:rFonts w:ascii="Arial" w:hAnsi="Arial" w:cs="Arial"/>
          <w:color w:val="333333"/>
          <w:sz w:val="22"/>
          <w:szCs w:val="22"/>
          <w:highlight w:val="yellow"/>
          <w:bdr w:val="none" w:sz="0" w:space="0" w:color="auto" w:frame="1"/>
          <w:shd w:val="clear" w:color="auto" w:fill="FFFFFF"/>
        </w:rPr>
        <w:t>LAAD</w:t>
      </w:r>
      <w:r w:rsidR="00925C23" w:rsidRPr="00326C0C">
        <w:rPr>
          <w:rStyle w:val="Forte"/>
          <w:rFonts w:ascii="Arial" w:hAnsi="Arial" w:cs="Arial"/>
          <w:color w:val="333333"/>
          <w:sz w:val="22"/>
          <w:szCs w:val="22"/>
          <w:highlight w:val="yellow"/>
          <w:bdr w:val="none" w:sz="0" w:space="0" w:color="auto" w:frame="1"/>
          <w:shd w:val="clear" w:color="auto" w:fill="FFFFFF"/>
        </w:rPr>
        <w:t>_</w:t>
      </w:r>
      <w:r w:rsidR="00366FA5" w:rsidRPr="00326C0C">
        <w:rPr>
          <w:rStyle w:val="Forte"/>
          <w:rFonts w:ascii="Arial" w:hAnsi="Arial" w:cs="Arial"/>
          <w:color w:val="333333"/>
          <w:sz w:val="22"/>
          <w:szCs w:val="22"/>
          <w:highlight w:val="yellow"/>
          <w:bdr w:val="none" w:sz="0" w:space="0" w:color="auto" w:frame="1"/>
          <w:shd w:val="clear" w:color="auto" w:fill="FFFFFF"/>
        </w:rPr>
        <w:t>2015</w:t>
      </w:r>
      <w:r w:rsidR="00887E7F" w:rsidRPr="00326C0C">
        <w:rPr>
          <w:rStyle w:val="Forte"/>
          <w:rFonts w:ascii="Arial" w:hAnsi="Arial" w:cs="Arial"/>
          <w:color w:val="333333"/>
          <w:sz w:val="22"/>
          <w:szCs w:val="22"/>
          <w:highlight w:val="yellow"/>
          <w:bdr w:val="none" w:sz="0" w:space="0" w:color="auto" w:frame="1"/>
          <w:shd w:val="clear" w:color="auto" w:fill="FFFFFF"/>
        </w:rPr>
        <w:t>.pdf</w:t>
      </w:r>
      <w:r w:rsidR="00887E7F" w:rsidRPr="00366FA5">
        <w:rPr>
          <w:rStyle w:val="Forte"/>
          <w:rFonts w:ascii="Arial" w:hAnsi="Arial" w:cs="Arial"/>
          <w:b w:val="0"/>
          <w:color w:val="333333"/>
          <w:sz w:val="22"/>
          <w:szCs w:val="22"/>
          <w:bdr w:val="none" w:sz="0" w:space="0" w:color="auto" w:frame="1"/>
          <w:shd w:val="clear" w:color="auto" w:fill="FFFFFF"/>
        </w:rPr>
        <w:t>.</w:t>
      </w:r>
      <w:r w:rsidR="00366FA5" w:rsidRPr="00366FA5">
        <w:rPr>
          <w:rStyle w:val="Forte"/>
          <w:rFonts w:ascii="Arial" w:hAnsi="Arial" w:cs="Arial"/>
          <w:b w:val="0"/>
          <w:color w:val="333333"/>
          <w:sz w:val="22"/>
          <w:szCs w:val="22"/>
          <w:bdr w:val="none" w:sz="0" w:space="0" w:color="auto" w:frame="1"/>
          <w:shd w:val="clear" w:color="auto" w:fill="FFFFFF"/>
        </w:rPr>
        <w:t xml:space="preserve"> Nel caso si confermi il vostro interesse a qualcun, potete richiedere la conferma direttamente alla società GA7E, che vi manderà tutte le istruzioni necessarie per il pagamento.</w:t>
      </w:r>
    </w:p>
    <w:p w:rsidR="001F0778" w:rsidRPr="00887E7F" w:rsidRDefault="001F0778" w:rsidP="001F0778">
      <w:pPr>
        <w:pStyle w:val="Ttulo2"/>
        <w:rPr>
          <w:sz w:val="22"/>
          <w:szCs w:val="22"/>
          <w:u w:val="single"/>
        </w:rPr>
      </w:pPr>
      <w:r w:rsidRPr="00887E7F">
        <w:rPr>
          <w:sz w:val="22"/>
          <w:szCs w:val="22"/>
          <w:u w:val="single"/>
        </w:rPr>
        <w:t>Ufficio Stampa</w:t>
      </w:r>
    </w:p>
    <w:p w:rsidR="001F0778" w:rsidRPr="00887E7F" w:rsidRDefault="00887E7F" w:rsidP="001F0778">
      <w:pPr>
        <w:jc w:val="both"/>
        <w:rPr>
          <w:sz w:val="22"/>
          <w:szCs w:val="22"/>
        </w:rPr>
      </w:pPr>
      <w:r w:rsidRPr="00326C0C">
        <w:rPr>
          <w:sz w:val="22"/>
          <w:szCs w:val="22"/>
        </w:rPr>
        <w:t xml:space="preserve">Il nostro ufficio stampa si occuperà di promuovere le aziende italiane presenti nel Padiglione Italiano della Fiera </w:t>
      </w:r>
      <w:r w:rsidR="00462D9D" w:rsidRPr="00326C0C">
        <w:rPr>
          <w:sz w:val="22"/>
          <w:szCs w:val="22"/>
        </w:rPr>
        <w:t>LAAD</w:t>
      </w:r>
      <w:r w:rsidRPr="00326C0C">
        <w:rPr>
          <w:sz w:val="22"/>
          <w:szCs w:val="22"/>
        </w:rPr>
        <w:t xml:space="preserve"> presso la stampa specializzata ed economica locale. A tal fine, </w:t>
      </w:r>
      <w:r w:rsidRPr="00326C0C">
        <w:rPr>
          <w:b/>
          <w:sz w:val="22"/>
          <w:szCs w:val="22"/>
        </w:rPr>
        <w:t>tutte le aziende sono invitate ad inviarci</w:t>
      </w:r>
      <w:r w:rsidR="000D65A5">
        <w:rPr>
          <w:b/>
          <w:sz w:val="22"/>
          <w:szCs w:val="22"/>
        </w:rPr>
        <w:t xml:space="preserve"> </w:t>
      </w:r>
      <w:r w:rsidR="000D65A5" w:rsidRPr="000D65A5">
        <w:rPr>
          <w:sz w:val="22"/>
          <w:szCs w:val="22"/>
        </w:rPr>
        <w:t>(</w:t>
      </w:r>
      <w:hyperlink r:id="rId37" w:history="1">
        <w:r w:rsidR="000D65A5" w:rsidRPr="000D65A5">
          <w:rPr>
            <w:rStyle w:val="Hyperlink"/>
            <w:rFonts w:ascii="Arial" w:hAnsi="Arial" w:cs="Arial"/>
            <w:sz w:val="22"/>
            <w:szCs w:val="22"/>
          </w:rPr>
          <w:t>r.padovani@ice.it</w:t>
        </w:r>
      </w:hyperlink>
      <w:r w:rsidR="000D65A5" w:rsidRPr="000D65A5">
        <w:rPr>
          <w:sz w:val="22"/>
          <w:szCs w:val="22"/>
        </w:rPr>
        <w:t xml:space="preserve"> c/c </w:t>
      </w:r>
      <w:hyperlink r:id="rId38" w:history="1">
        <w:r w:rsidR="000D65A5" w:rsidRPr="000D65A5">
          <w:rPr>
            <w:rStyle w:val="Hyperlink"/>
            <w:rFonts w:ascii="Arial" w:hAnsi="Arial" w:cs="Arial"/>
            <w:sz w:val="22"/>
            <w:szCs w:val="22"/>
          </w:rPr>
          <w:t>g.oliva@ice.it</w:t>
        </w:r>
      </w:hyperlink>
      <w:r w:rsidR="000D65A5" w:rsidRPr="000D65A5">
        <w:rPr>
          <w:sz w:val="22"/>
          <w:szCs w:val="22"/>
        </w:rPr>
        <w:t>)</w:t>
      </w:r>
      <w:r w:rsidRPr="00326C0C">
        <w:rPr>
          <w:b/>
          <w:sz w:val="22"/>
          <w:szCs w:val="22"/>
        </w:rPr>
        <w:t xml:space="preserve">, </w:t>
      </w:r>
      <w:r w:rsidRPr="001B0DCC">
        <w:rPr>
          <w:b/>
          <w:sz w:val="22"/>
          <w:szCs w:val="22"/>
          <w:highlight w:val="yellow"/>
        </w:rPr>
        <w:t xml:space="preserve">entro il </w:t>
      </w:r>
      <w:r w:rsidR="00326C0C" w:rsidRPr="001B0DCC">
        <w:rPr>
          <w:b/>
          <w:sz w:val="22"/>
          <w:szCs w:val="22"/>
          <w:highlight w:val="yellow"/>
        </w:rPr>
        <w:t>18</w:t>
      </w:r>
      <w:r w:rsidRPr="001B0DCC">
        <w:rPr>
          <w:b/>
          <w:sz w:val="22"/>
          <w:szCs w:val="22"/>
          <w:highlight w:val="yellow"/>
        </w:rPr>
        <w:t>/02/15</w:t>
      </w:r>
      <w:r w:rsidRPr="00326C0C">
        <w:rPr>
          <w:sz w:val="22"/>
          <w:szCs w:val="22"/>
        </w:rPr>
        <w:t xml:space="preserve">, un texto </w:t>
      </w:r>
      <w:r w:rsidR="00326C0C">
        <w:rPr>
          <w:sz w:val="22"/>
          <w:szCs w:val="22"/>
        </w:rPr>
        <w:t xml:space="preserve">(in lingua inglese) </w:t>
      </w:r>
      <w:r w:rsidRPr="00326C0C">
        <w:rPr>
          <w:sz w:val="22"/>
          <w:szCs w:val="22"/>
        </w:rPr>
        <w:t>di una pagina contenente informazioni (brevi) sull’azienda</w:t>
      </w:r>
      <w:r w:rsidR="00326C0C">
        <w:rPr>
          <w:sz w:val="22"/>
          <w:szCs w:val="22"/>
        </w:rPr>
        <w:t xml:space="preserve"> (anzianità, fatturato, numero dipendenti, export, sedi commerciali e/o industriali all’estero)</w:t>
      </w:r>
      <w:r w:rsidRPr="00326C0C">
        <w:rPr>
          <w:sz w:val="22"/>
          <w:szCs w:val="22"/>
        </w:rPr>
        <w:t xml:space="preserve">, sulla produzione </w:t>
      </w:r>
      <w:r w:rsidR="00326C0C">
        <w:rPr>
          <w:sz w:val="22"/>
          <w:szCs w:val="22"/>
        </w:rPr>
        <w:t xml:space="preserve">(principali prodotti e principali campi di attuazione) </w:t>
      </w:r>
      <w:r w:rsidRPr="00326C0C">
        <w:rPr>
          <w:sz w:val="22"/>
          <w:szCs w:val="22"/>
        </w:rPr>
        <w:t xml:space="preserve">e principali punti di forza (e quindi, fattori che la distinguono dalla concorrenza), </w:t>
      </w:r>
      <w:r w:rsidR="00326C0C">
        <w:rPr>
          <w:sz w:val="22"/>
          <w:szCs w:val="22"/>
        </w:rPr>
        <w:t>nonché</w:t>
      </w:r>
      <w:r w:rsidRPr="00326C0C">
        <w:rPr>
          <w:sz w:val="22"/>
          <w:szCs w:val="22"/>
        </w:rPr>
        <w:t xml:space="preserve"> sugli obiettivi con la partecipazione alla </w:t>
      </w:r>
      <w:r w:rsidR="00462D9D" w:rsidRPr="00326C0C">
        <w:rPr>
          <w:sz w:val="22"/>
          <w:szCs w:val="22"/>
        </w:rPr>
        <w:t>LAAD</w:t>
      </w:r>
      <w:r w:rsidR="00326C0C">
        <w:rPr>
          <w:sz w:val="22"/>
          <w:szCs w:val="22"/>
        </w:rPr>
        <w:t xml:space="preserve"> (distaccando prodotti e/o servizi che presenterà in fiera)</w:t>
      </w:r>
      <w:r w:rsidRPr="00326C0C">
        <w:rPr>
          <w:sz w:val="22"/>
          <w:szCs w:val="22"/>
        </w:rPr>
        <w:t>. Nel caso l’azienda abbia già un distributore in Brasile, chiediamo di fornirci tutti i dati di contatto.</w:t>
      </w:r>
      <w:r w:rsidR="001B0DCC">
        <w:rPr>
          <w:sz w:val="22"/>
          <w:szCs w:val="22"/>
        </w:rPr>
        <w:t xml:space="preserve"> Nel caso, infine, l’azienda abbia filmati istituzionali, chiediamo l’indirizzo dove poter scaricarli.</w:t>
      </w:r>
    </w:p>
    <w:p w:rsidR="00D15609" w:rsidRPr="001F0778" w:rsidRDefault="00D15609">
      <w:pPr>
        <w:pStyle w:val="Ttulo2"/>
        <w:rPr>
          <w:sz w:val="22"/>
          <w:szCs w:val="22"/>
          <w:u w:val="single"/>
        </w:rPr>
      </w:pPr>
      <w:r w:rsidRPr="001F0778">
        <w:rPr>
          <w:sz w:val="22"/>
          <w:szCs w:val="22"/>
          <w:u w:val="single"/>
        </w:rPr>
        <w:t>Fuso orario</w:t>
      </w:r>
      <w:bookmarkEnd w:id="48"/>
      <w:bookmarkEnd w:id="49"/>
      <w:bookmarkEnd w:id="50"/>
    </w:p>
    <w:p w:rsidR="00D15609" w:rsidRDefault="00162FA6">
      <w:pPr>
        <w:rPr>
          <w:sz w:val="22"/>
          <w:szCs w:val="22"/>
        </w:rPr>
      </w:pPr>
      <w:r>
        <w:rPr>
          <w:sz w:val="22"/>
          <w:szCs w:val="22"/>
        </w:rPr>
        <w:t>Ora locale = GMT - 4</w:t>
      </w:r>
    </w:p>
    <w:p w:rsidR="00D15609" w:rsidRDefault="00D15609">
      <w:pPr>
        <w:pStyle w:val="Ttulo2"/>
        <w:rPr>
          <w:sz w:val="22"/>
          <w:szCs w:val="22"/>
          <w:u w:val="single"/>
        </w:rPr>
      </w:pPr>
      <w:bookmarkStart w:id="55" w:name="_Toc257361638"/>
      <w:bookmarkStart w:id="56" w:name="_Toc257366950"/>
      <w:bookmarkStart w:id="57" w:name="_Toc257367062"/>
      <w:r>
        <w:rPr>
          <w:sz w:val="22"/>
          <w:szCs w:val="22"/>
          <w:u w:val="single"/>
        </w:rPr>
        <w:t>Banche</w:t>
      </w:r>
      <w:bookmarkEnd w:id="55"/>
      <w:bookmarkEnd w:id="56"/>
      <w:bookmarkEnd w:id="57"/>
    </w:p>
    <w:p w:rsidR="00D15609" w:rsidRDefault="00D15609">
      <w:pPr>
        <w:jc w:val="both"/>
        <w:rPr>
          <w:sz w:val="22"/>
          <w:szCs w:val="22"/>
        </w:rPr>
      </w:pPr>
      <w:r>
        <w:rPr>
          <w:sz w:val="22"/>
          <w:szCs w:val="22"/>
        </w:rPr>
        <w:t>Le banche sono aperte al pubblico nei giorni feriali, dalle ore 10:00 alle ore 16:00.</w:t>
      </w:r>
    </w:p>
    <w:p w:rsidR="00D15609" w:rsidRDefault="00D15609">
      <w:pPr>
        <w:pStyle w:val="Ttulo2"/>
        <w:rPr>
          <w:sz w:val="22"/>
          <w:szCs w:val="22"/>
          <w:u w:val="single"/>
        </w:rPr>
      </w:pPr>
      <w:bookmarkStart w:id="58" w:name="_Toc257361639"/>
      <w:bookmarkStart w:id="59" w:name="_Toc257366951"/>
      <w:bookmarkStart w:id="60" w:name="_Toc257367063"/>
      <w:r>
        <w:rPr>
          <w:sz w:val="22"/>
          <w:szCs w:val="22"/>
          <w:u w:val="single"/>
        </w:rPr>
        <w:t>Prelevamento di soldi con carta di credito o bancomat</w:t>
      </w:r>
      <w:bookmarkEnd w:id="58"/>
      <w:bookmarkEnd w:id="59"/>
      <w:bookmarkEnd w:id="60"/>
    </w:p>
    <w:p w:rsidR="00D15609" w:rsidRDefault="00D15609">
      <w:pPr>
        <w:jc w:val="both"/>
        <w:rPr>
          <w:sz w:val="22"/>
          <w:szCs w:val="22"/>
        </w:rPr>
      </w:pPr>
      <w:r>
        <w:rPr>
          <w:sz w:val="22"/>
          <w:szCs w:val="22"/>
        </w:rPr>
        <w:t xml:space="preserve">I proprietari di carte di credito VISA possono prelevare soldi, durante l’orario di lavoro, presso il Banco do </w:t>
      </w:r>
      <w:proofErr w:type="spellStart"/>
      <w:r>
        <w:rPr>
          <w:sz w:val="22"/>
          <w:szCs w:val="22"/>
        </w:rPr>
        <w:t>Brasil</w:t>
      </w:r>
      <w:proofErr w:type="spellEnd"/>
      <w:r>
        <w:rPr>
          <w:sz w:val="22"/>
          <w:szCs w:val="22"/>
        </w:rPr>
        <w:t xml:space="preserve"> ed </w:t>
      </w:r>
      <w:proofErr w:type="spellStart"/>
      <w:r>
        <w:rPr>
          <w:sz w:val="22"/>
          <w:szCs w:val="22"/>
        </w:rPr>
        <w:t>Itaú</w:t>
      </w:r>
      <w:proofErr w:type="spellEnd"/>
      <w:r>
        <w:rPr>
          <w:sz w:val="22"/>
          <w:szCs w:val="22"/>
        </w:rPr>
        <w:t>, due delle principali banche brasiliane. Coloro in possesso di carta chip possono prelevare soldi anche negli sportelli automatici 24 ore.</w:t>
      </w:r>
    </w:p>
    <w:p w:rsidR="00D15609" w:rsidRDefault="00D15609">
      <w:pPr>
        <w:pStyle w:val="Ttulo2"/>
        <w:rPr>
          <w:sz w:val="22"/>
          <w:szCs w:val="22"/>
          <w:u w:val="single"/>
        </w:rPr>
      </w:pPr>
      <w:bookmarkStart w:id="61" w:name="_Toc257361640"/>
      <w:bookmarkStart w:id="62" w:name="_Toc257366952"/>
      <w:bookmarkStart w:id="63" w:name="_Toc257367064"/>
      <w:r>
        <w:rPr>
          <w:sz w:val="22"/>
          <w:szCs w:val="22"/>
          <w:u w:val="single"/>
        </w:rPr>
        <w:t>Valute</w:t>
      </w:r>
      <w:bookmarkEnd w:id="61"/>
      <w:bookmarkEnd w:id="62"/>
      <w:bookmarkEnd w:id="63"/>
    </w:p>
    <w:p w:rsidR="00D15609" w:rsidRDefault="00D15609">
      <w:pPr>
        <w:tabs>
          <w:tab w:val="left" w:pos="2160"/>
          <w:tab w:val="left" w:pos="4320"/>
        </w:tabs>
        <w:jc w:val="center"/>
        <w:rPr>
          <w:sz w:val="22"/>
          <w:szCs w:val="22"/>
        </w:rPr>
      </w:pPr>
      <w:r w:rsidRPr="00F046D3">
        <w:rPr>
          <w:sz w:val="22"/>
          <w:szCs w:val="22"/>
        </w:rPr>
        <w:t>1€ = 1,</w:t>
      </w:r>
      <w:r w:rsidR="00F046D3" w:rsidRPr="00F046D3">
        <w:rPr>
          <w:sz w:val="22"/>
          <w:szCs w:val="22"/>
        </w:rPr>
        <w:t>14</w:t>
      </w:r>
      <w:r w:rsidRPr="00F046D3">
        <w:rPr>
          <w:sz w:val="22"/>
          <w:szCs w:val="22"/>
        </w:rPr>
        <w:t xml:space="preserve"> $ </w:t>
      </w:r>
      <w:r w:rsidRPr="00F046D3">
        <w:rPr>
          <w:sz w:val="22"/>
          <w:szCs w:val="22"/>
        </w:rPr>
        <w:tab/>
        <w:t xml:space="preserve">1€ = </w:t>
      </w:r>
      <w:r w:rsidR="00257396" w:rsidRPr="00F046D3">
        <w:rPr>
          <w:sz w:val="22"/>
          <w:szCs w:val="22"/>
        </w:rPr>
        <w:t>3,</w:t>
      </w:r>
      <w:r w:rsidR="00462D9D">
        <w:rPr>
          <w:sz w:val="22"/>
          <w:szCs w:val="22"/>
        </w:rPr>
        <w:t>2</w:t>
      </w:r>
      <w:r w:rsidR="00F046D3" w:rsidRPr="00F046D3">
        <w:rPr>
          <w:sz w:val="22"/>
          <w:szCs w:val="22"/>
        </w:rPr>
        <w:t>0</w:t>
      </w:r>
      <w:r w:rsidRPr="00F046D3">
        <w:rPr>
          <w:sz w:val="22"/>
          <w:szCs w:val="22"/>
        </w:rPr>
        <w:t xml:space="preserve"> R$</w:t>
      </w:r>
      <w:r w:rsidRPr="00F046D3">
        <w:rPr>
          <w:sz w:val="22"/>
          <w:szCs w:val="22"/>
        </w:rPr>
        <w:tab/>
        <w:t xml:space="preserve">1$ = </w:t>
      </w:r>
      <w:r w:rsidR="00F046D3" w:rsidRPr="00F046D3">
        <w:rPr>
          <w:sz w:val="22"/>
          <w:szCs w:val="22"/>
        </w:rPr>
        <w:t>2,</w:t>
      </w:r>
      <w:r w:rsidR="00462D9D">
        <w:rPr>
          <w:sz w:val="22"/>
          <w:szCs w:val="22"/>
        </w:rPr>
        <w:t>8</w:t>
      </w:r>
      <w:r w:rsidR="00F046D3" w:rsidRPr="00F046D3">
        <w:rPr>
          <w:sz w:val="22"/>
          <w:szCs w:val="22"/>
        </w:rPr>
        <w:t>0</w:t>
      </w:r>
      <w:r w:rsidRPr="00F046D3">
        <w:rPr>
          <w:sz w:val="22"/>
          <w:szCs w:val="22"/>
        </w:rPr>
        <w:t xml:space="preserve"> R$</w:t>
      </w:r>
    </w:p>
    <w:p w:rsidR="00D15609" w:rsidRDefault="00D15609">
      <w:pPr>
        <w:jc w:val="both"/>
        <w:rPr>
          <w:sz w:val="22"/>
          <w:szCs w:val="22"/>
        </w:rPr>
      </w:pPr>
      <w:r>
        <w:rPr>
          <w:color w:val="000000"/>
          <w:sz w:val="22"/>
          <w:szCs w:val="22"/>
        </w:rPr>
        <w:t>Il tasso di cambio, flessibile, è determinato dal valore di mercato delle varie valute sul mercato internazionale. Le banche e gli uffici di cambio possono applicare una commissione sulle operazioni di cambio, il cui ammontare deve essere controllato prima che vengano realizzate</w:t>
      </w:r>
      <w:r>
        <w:rPr>
          <w:sz w:val="22"/>
          <w:szCs w:val="22"/>
        </w:rPr>
        <w:t>.</w:t>
      </w:r>
    </w:p>
    <w:p w:rsidR="00D15609" w:rsidRDefault="00D15609">
      <w:pPr>
        <w:pStyle w:val="Ttulo2"/>
        <w:rPr>
          <w:sz w:val="22"/>
          <w:szCs w:val="22"/>
          <w:u w:val="single"/>
        </w:rPr>
      </w:pPr>
      <w:bookmarkStart w:id="64" w:name="_Toc257361641"/>
      <w:bookmarkStart w:id="65" w:name="_Toc257366953"/>
      <w:bookmarkStart w:id="66" w:name="_Toc257367065"/>
      <w:r>
        <w:rPr>
          <w:sz w:val="22"/>
          <w:szCs w:val="22"/>
          <w:u w:val="single"/>
        </w:rPr>
        <w:t>Shopping</w:t>
      </w:r>
      <w:bookmarkEnd w:id="64"/>
      <w:bookmarkEnd w:id="65"/>
      <w:bookmarkEnd w:id="66"/>
    </w:p>
    <w:p w:rsidR="00D15609" w:rsidRDefault="00D15609">
      <w:pPr>
        <w:jc w:val="both"/>
        <w:rPr>
          <w:sz w:val="22"/>
          <w:szCs w:val="22"/>
        </w:rPr>
      </w:pPr>
      <w:r>
        <w:rPr>
          <w:sz w:val="22"/>
          <w:szCs w:val="22"/>
        </w:rPr>
        <w:t xml:space="preserve">American Express, VISA, </w:t>
      </w:r>
      <w:proofErr w:type="spellStart"/>
      <w:r>
        <w:rPr>
          <w:sz w:val="22"/>
          <w:szCs w:val="22"/>
        </w:rPr>
        <w:t>Diner's</w:t>
      </w:r>
      <w:proofErr w:type="spellEnd"/>
      <w:r>
        <w:rPr>
          <w:sz w:val="22"/>
          <w:szCs w:val="22"/>
        </w:rPr>
        <w:t xml:space="preserve"> Club e MasterCard sono accettate nella maggior parte degli esercizi commerciali, nonostante sia opportuno effettuare il dovuto controllo prima di realizzare la spesa. </w:t>
      </w:r>
    </w:p>
    <w:p w:rsidR="00D15609" w:rsidRDefault="00D15609">
      <w:pPr>
        <w:pStyle w:val="Ttulo2"/>
        <w:rPr>
          <w:sz w:val="22"/>
          <w:szCs w:val="22"/>
          <w:u w:val="single"/>
        </w:rPr>
      </w:pPr>
      <w:bookmarkStart w:id="67" w:name="_Toc257361642"/>
      <w:bookmarkStart w:id="68" w:name="_Toc257366954"/>
      <w:bookmarkStart w:id="69" w:name="_Toc257367066"/>
      <w:r>
        <w:rPr>
          <w:sz w:val="22"/>
          <w:szCs w:val="22"/>
          <w:u w:val="single"/>
        </w:rPr>
        <w:t>Energia elettrica</w:t>
      </w:r>
      <w:bookmarkEnd w:id="67"/>
      <w:bookmarkEnd w:id="68"/>
      <w:bookmarkEnd w:id="69"/>
    </w:p>
    <w:p w:rsidR="00D15609" w:rsidRDefault="00D15609">
      <w:pPr>
        <w:jc w:val="both"/>
        <w:rPr>
          <w:sz w:val="22"/>
          <w:szCs w:val="22"/>
        </w:rPr>
      </w:pPr>
      <w:r>
        <w:rPr>
          <w:sz w:val="22"/>
          <w:szCs w:val="22"/>
        </w:rPr>
        <w:t>Il voltaggio è di 110V-60Hz oppure 220V-60Hz, a seconda del quartiere della città.</w:t>
      </w:r>
    </w:p>
    <w:p w:rsidR="00D15609" w:rsidRDefault="00D15609">
      <w:pPr>
        <w:pStyle w:val="Ttulo2"/>
        <w:rPr>
          <w:sz w:val="22"/>
          <w:szCs w:val="22"/>
          <w:u w:val="single"/>
        </w:rPr>
      </w:pPr>
      <w:bookmarkStart w:id="70" w:name="_Toc229238028"/>
      <w:bookmarkStart w:id="71" w:name="_Toc244843186"/>
      <w:bookmarkStart w:id="72" w:name="_Toc254860033"/>
      <w:bookmarkStart w:id="73" w:name="_Toc257361643"/>
      <w:bookmarkStart w:id="74" w:name="_Toc257366955"/>
      <w:bookmarkStart w:id="75" w:name="_Toc257367067"/>
      <w:r>
        <w:rPr>
          <w:sz w:val="22"/>
          <w:szCs w:val="22"/>
          <w:u w:val="single"/>
        </w:rPr>
        <w:lastRenderedPageBreak/>
        <w:t>Acqua</w:t>
      </w:r>
      <w:bookmarkEnd w:id="70"/>
      <w:bookmarkEnd w:id="71"/>
      <w:bookmarkEnd w:id="72"/>
      <w:bookmarkEnd w:id="73"/>
      <w:bookmarkEnd w:id="74"/>
      <w:bookmarkEnd w:id="75"/>
    </w:p>
    <w:p w:rsidR="00D15609" w:rsidRDefault="00D15609">
      <w:pPr>
        <w:jc w:val="both"/>
        <w:rPr>
          <w:sz w:val="22"/>
          <w:szCs w:val="22"/>
        </w:rPr>
      </w:pPr>
      <w:r w:rsidRPr="000D65A5">
        <w:rPr>
          <w:sz w:val="22"/>
          <w:szCs w:val="22"/>
        </w:rPr>
        <w:t xml:space="preserve">La fornitura di acqua nella città di </w:t>
      </w:r>
      <w:r w:rsidR="000D65A5" w:rsidRPr="000D65A5">
        <w:rPr>
          <w:sz w:val="22"/>
          <w:szCs w:val="22"/>
        </w:rPr>
        <w:t>Rio de Janeiro</w:t>
      </w:r>
      <w:r w:rsidRPr="000D65A5">
        <w:rPr>
          <w:sz w:val="22"/>
          <w:szCs w:val="22"/>
        </w:rPr>
        <w:t xml:space="preserve"> segue gli standard internazionali. Tuttavia, il sapore di cloro, utilizzato nel trattamento dell’acqua, può spingere il visitatore estero a bere acqua minerale.</w:t>
      </w:r>
    </w:p>
    <w:p w:rsidR="00D15609" w:rsidRDefault="00D15609">
      <w:pPr>
        <w:pStyle w:val="Ttulo2"/>
        <w:rPr>
          <w:sz w:val="22"/>
          <w:szCs w:val="22"/>
          <w:u w:val="single"/>
        </w:rPr>
      </w:pPr>
      <w:bookmarkStart w:id="76" w:name="_Toc257361644"/>
      <w:bookmarkStart w:id="77" w:name="_Toc257366956"/>
      <w:bookmarkStart w:id="78" w:name="_Toc257367068"/>
      <w:r>
        <w:rPr>
          <w:sz w:val="22"/>
          <w:szCs w:val="22"/>
          <w:u w:val="single"/>
        </w:rPr>
        <w:t>Orario di lavoro</w:t>
      </w:r>
      <w:bookmarkEnd w:id="76"/>
      <w:bookmarkEnd w:id="77"/>
      <w:bookmarkEnd w:id="78"/>
    </w:p>
    <w:p w:rsidR="00D15609" w:rsidRDefault="00D15609">
      <w:pPr>
        <w:jc w:val="both"/>
        <w:rPr>
          <w:color w:val="000000"/>
          <w:sz w:val="22"/>
          <w:szCs w:val="22"/>
        </w:rPr>
      </w:pPr>
      <w:r>
        <w:rPr>
          <w:color w:val="000000"/>
          <w:sz w:val="22"/>
          <w:szCs w:val="22"/>
        </w:rPr>
        <w:t xml:space="preserve">L’orario ufficiale di lavoro va dalle ore 09:00 alle ore 18:00, dal lunedì al venerdì. </w:t>
      </w:r>
    </w:p>
    <w:p w:rsidR="00D15609" w:rsidRDefault="00D15609">
      <w:pPr>
        <w:jc w:val="both"/>
        <w:rPr>
          <w:color w:val="000000"/>
          <w:sz w:val="22"/>
          <w:szCs w:val="22"/>
        </w:rPr>
      </w:pPr>
      <w:r>
        <w:rPr>
          <w:color w:val="000000"/>
          <w:sz w:val="22"/>
          <w:szCs w:val="22"/>
        </w:rPr>
        <w:t>Gli esercizi commerciali normalmente aprono alle ore 09:00 e chiudono alle ore 19:00, dal lunedì al sabato (i centri commerciali lavorano dalle ore 10:00 alle ore 22:00 e spesso aprono anche di domenica).</w:t>
      </w:r>
    </w:p>
    <w:p w:rsidR="00D15609" w:rsidRDefault="00D15609">
      <w:pPr>
        <w:jc w:val="both"/>
        <w:rPr>
          <w:color w:val="000000"/>
          <w:sz w:val="22"/>
          <w:szCs w:val="22"/>
        </w:rPr>
      </w:pPr>
      <w:r>
        <w:rPr>
          <w:color w:val="000000"/>
          <w:sz w:val="22"/>
          <w:szCs w:val="22"/>
        </w:rPr>
        <w:t>La maggior parte degli uffici è chiusa di sabato e domenica.</w:t>
      </w:r>
    </w:p>
    <w:p w:rsidR="00D15609" w:rsidRDefault="00D15609">
      <w:pPr>
        <w:jc w:val="both"/>
        <w:rPr>
          <w:color w:val="000000"/>
          <w:sz w:val="22"/>
          <w:szCs w:val="22"/>
        </w:rPr>
      </w:pPr>
      <w:r>
        <w:rPr>
          <w:color w:val="000000"/>
          <w:sz w:val="22"/>
          <w:szCs w:val="22"/>
        </w:rPr>
        <w:t>La pausa pranzo, di un’ora, normalmente viene goduta tra le ore 12:00 e le ore 14:00.</w:t>
      </w:r>
    </w:p>
    <w:p w:rsidR="00D15609" w:rsidRDefault="00D15609">
      <w:pPr>
        <w:pStyle w:val="Ttulo2"/>
        <w:rPr>
          <w:sz w:val="22"/>
          <w:szCs w:val="22"/>
          <w:u w:val="single"/>
        </w:rPr>
      </w:pPr>
      <w:bookmarkStart w:id="79" w:name="_Toc229238030"/>
      <w:bookmarkStart w:id="80" w:name="_Toc244843188"/>
      <w:bookmarkStart w:id="81" w:name="_Toc254860035"/>
      <w:bookmarkStart w:id="82" w:name="_Toc257361645"/>
      <w:bookmarkStart w:id="83" w:name="_Toc257366957"/>
      <w:bookmarkStart w:id="84" w:name="_Toc257367069"/>
      <w:r>
        <w:rPr>
          <w:sz w:val="22"/>
          <w:szCs w:val="22"/>
          <w:u w:val="single"/>
        </w:rPr>
        <w:t>Servizi medic</w:t>
      </w:r>
      <w:bookmarkEnd w:id="79"/>
      <w:bookmarkEnd w:id="80"/>
      <w:bookmarkEnd w:id="81"/>
      <w:bookmarkEnd w:id="82"/>
      <w:bookmarkEnd w:id="83"/>
      <w:bookmarkEnd w:id="84"/>
      <w:r>
        <w:rPr>
          <w:sz w:val="22"/>
          <w:szCs w:val="22"/>
          <w:u w:val="single"/>
        </w:rPr>
        <w:t>i</w:t>
      </w:r>
    </w:p>
    <w:p w:rsidR="00D15609" w:rsidRDefault="00D15609">
      <w:pPr>
        <w:jc w:val="both"/>
        <w:rPr>
          <w:sz w:val="22"/>
          <w:szCs w:val="22"/>
        </w:rPr>
      </w:pPr>
      <w:r>
        <w:rPr>
          <w:sz w:val="22"/>
          <w:szCs w:val="22"/>
        </w:rPr>
        <w:t>I principali alberghi della città dispongono di assistenza medica 24 ore su 24. Inoltre, molti ospedali forniscono servizio di primo soccorso in loco 24 ore al giorno.</w:t>
      </w:r>
    </w:p>
    <w:p w:rsidR="00D15609" w:rsidRDefault="00D15609">
      <w:pPr>
        <w:pStyle w:val="Ttulo2"/>
        <w:rPr>
          <w:sz w:val="22"/>
          <w:szCs w:val="22"/>
          <w:u w:val="single"/>
        </w:rPr>
      </w:pPr>
      <w:bookmarkStart w:id="85" w:name="_Toc257361646"/>
      <w:bookmarkStart w:id="86" w:name="_Toc257366958"/>
      <w:bookmarkStart w:id="87" w:name="_Toc257367070"/>
      <w:r>
        <w:rPr>
          <w:sz w:val="22"/>
          <w:szCs w:val="22"/>
          <w:u w:val="single"/>
        </w:rPr>
        <w:t>Sicurezza</w:t>
      </w:r>
      <w:bookmarkEnd w:id="85"/>
      <w:bookmarkEnd w:id="86"/>
      <w:bookmarkEnd w:id="87"/>
      <w:r>
        <w:rPr>
          <w:sz w:val="22"/>
          <w:szCs w:val="22"/>
          <w:u w:val="single"/>
        </w:rPr>
        <w:t xml:space="preserve"> </w:t>
      </w:r>
    </w:p>
    <w:p w:rsidR="00D15609" w:rsidRDefault="00D15609">
      <w:pPr>
        <w:pStyle w:val="xl24"/>
        <w:spacing w:before="0" w:beforeAutospacing="0" w:after="0" w:afterAutospacing="0"/>
        <w:jc w:val="both"/>
        <w:textAlignment w:val="auto"/>
        <w:rPr>
          <w:rFonts w:eastAsia="Times New Roman"/>
          <w:b w:val="0"/>
          <w:bCs w:val="0"/>
          <w:sz w:val="22"/>
          <w:szCs w:val="22"/>
        </w:rPr>
      </w:pPr>
      <w:r>
        <w:rPr>
          <w:rFonts w:eastAsia="Times New Roman"/>
          <w:b w:val="0"/>
          <w:bCs w:val="0"/>
          <w:sz w:val="22"/>
          <w:szCs w:val="22"/>
        </w:rPr>
        <w:t>Come di consueto nella maggior parte delle grandi città del mondo, il miglior modo di proteggersi dai borseggiatori è portare in giro pochi soldi in contanti ed il minimo possibile di oggetti di valore.</w:t>
      </w:r>
    </w:p>
    <w:p w:rsidR="00D15609" w:rsidRDefault="00D15609">
      <w:pPr>
        <w:pStyle w:val="Ttulo2"/>
        <w:rPr>
          <w:sz w:val="22"/>
          <w:szCs w:val="22"/>
          <w:u w:val="single"/>
        </w:rPr>
      </w:pPr>
      <w:bookmarkStart w:id="88" w:name="_Toc257361647"/>
      <w:bookmarkStart w:id="89" w:name="_Toc257366959"/>
      <w:bookmarkStart w:id="90" w:name="_Toc257367071"/>
      <w:r>
        <w:rPr>
          <w:sz w:val="22"/>
          <w:szCs w:val="22"/>
          <w:u w:val="single"/>
        </w:rPr>
        <w:t>Numeri utili</w:t>
      </w:r>
      <w:bookmarkEnd w:id="88"/>
      <w:bookmarkEnd w:id="89"/>
      <w:bookmarkEnd w:id="90"/>
    </w:p>
    <w:p w:rsidR="00D15609" w:rsidRDefault="00D15609">
      <w:pPr>
        <w:rPr>
          <w:sz w:val="22"/>
          <w:szCs w:val="22"/>
        </w:rPr>
      </w:pPr>
      <w:r>
        <w:rPr>
          <w:sz w:val="22"/>
          <w:szCs w:val="22"/>
        </w:rPr>
        <w:t>Polizia</w:t>
      </w:r>
      <w:r>
        <w:rPr>
          <w:sz w:val="22"/>
          <w:szCs w:val="22"/>
        </w:rPr>
        <w:tab/>
      </w:r>
      <w:r>
        <w:rPr>
          <w:sz w:val="22"/>
          <w:szCs w:val="22"/>
        </w:rPr>
        <w:tab/>
      </w:r>
      <w:r>
        <w:rPr>
          <w:sz w:val="22"/>
          <w:szCs w:val="22"/>
        </w:rPr>
        <w:tab/>
        <w:t xml:space="preserve">                                   </w:t>
      </w:r>
      <w:proofErr w:type="spellStart"/>
      <w:proofErr w:type="gramStart"/>
      <w:r>
        <w:rPr>
          <w:sz w:val="22"/>
          <w:szCs w:val="22"/>
        </w:rPr>
        <w:t>Tel</w:t>
      </w:r>
      <w:proofErr w:type="spellEnd"/>
      <w:r>
        <w:rPr>
          <w:sz w:val="22"/>
          <w:szCs w:val="22"/>
        </w:rPr>
        <w:t>:  190</w:t>
      </w:r>
      <w:proofErr w:type="gramEnd"/>
    </w:p>
    <w:p w:rsidR="00D15609" w:rsidRDefault="00D15609">
      <w:pPr>
        <w:rPr>
          <w:sz w:val="22"/>
          <w:szCs w:val="22"/>
        </w:rPr>
      </w:pPr>
      <w:r>
        <w:rPr>
          <w:sz w:val="22"/>
          <w:szCs w:val="22"/>
        </w:rPr>
        <w:t>Pompieri</w:t>
      </w:r>
      <w:r>
        <w:rPr>
          <w:sz w:val="22"/>
          <w:szCs w:val="22"/>
        </w:rPr>
        <w:tab/>
      </w:r>
      <w:r>
        <w:rPr>
          <w:sz w:val="22"/>
          <w:szCs w:val="22"/>
        </w:rPr>
        <w:tab/>
        <w:t xml:space="preserve">                                   </w:t>
      </w:r>
      <w:proofErr w:type="spellStart"/>
      <w:proofErr w:type="gramStart"/>
      <w:r>
        <w:rPr>
          <w:sz w:val="22"/>
          <w:szCs w:val="22"/>
        </w:rPr>
        <w:t>Tel</w:t>
      </w:r>
      <w:proofErr w:type="spellEnd"/>
      <w:r>
        <w:rPr>
          <w:sz w:val="22"/>
          <w:szCs w:val="22"/>
        </w:rPr>
        <w:t>:  193</w:t>
      </w:r>
      <w:proofErr w:type="gramEnd"/>
    </w:p>
    <w:p w:rsidR="00D15609" w:rsidRPr="00F77FA8" w:rsidRDefault="00D15609">
      <w:pPr>
        <w:rPr>
          <w:sz w:val="22"/>
          <w:szCs w:val="22"/>
        </w:rPr>
      </w:pPr>
      <w:r w:rsidRPr="00F77FA8">
        <w:rPr>
          <w:sz w:val="22"/>
          <w:szCs w:val="22"/>
        </w:rPr>
        <w:t>Ambulanze</w:t>
      </w:r>
      <w:r w:rsidRPr="00F77FA8">
        <w:rPr>
          <w:sz w:val="22"/>
          <w:szCs w:val="22"/>
        </w:rPr>
        <w:tab/>
      </w:r>
      <w:r w:rsidRPr="00F77FA8">
        <w:rPr>
          <w:sz w:val="22"/>
          <w:szCs w:val="22"/>
        </w:rPr>
        <w:tab/>
        <w:t xml:space="preserve">                                   </w:t>
      </w:r>
      <w:proofErr w:type="spellStart"/>
      <w:proofErr w:type="gramStart"/>
      <w:r w:rsidRPr="00F77FA8">
        <w:rPr>
          <w:sz w:val="22"/>
          <w:szCs w:val="22"/>
        </w:rPr>
        <w:t>Tel</w:t>
      </w:r>
      <w:proofErr w:type="spellEnd"/>
      <w:r w:rsidRPr="00F77FA8">
        <w:rPr>
          <w:sz w:val="22"/>
          <w:szCs w:val="22"/>
        </w:rPr>
        <w:t>:  192</w:t>
      </w:r>
      <w:proofErr w:type="gramEnd"/>
    </w:p>
    <w:p w:rsidR="00D15609" w:rsidRDefault="00DE02B7">
      <w:pPr>
        <w:pStyle w:val="Ttulo9"/>
        <w:autoSpaceDE/>
        <w:autoSpaceDN/>
        <w:adjustRightInd/>
        <w:rPr>
          <w:i/>
          <w:iCs/>
          <w:sz w:val="22"/>
          <w:szCs w:val="22"/>
          <w:u w:val="single"/>
          <w:lang w:val="pt-BR"/>
        </w:rPr>
      </w:pPr>
      <w:proofErr w:type="spellStart"/>
      <w:r>
        <w:rPr>
          <w:i/>
          <w:iCs/>
          <w:sz w:val="22"/>
          <w:szCs w:val="22"/>
          <w:u w:val="single"/>
          <w:lang w:val="pt-BR"/>
        </w:rPr>
        <w:t>Ospedale</w:t>
      </w:r>
      <w:proofErr w:type="spellEnd"/>
      <w:r>
        <w:rPr>
          <w:i/>
          <w:iCs/>
          <w:sz w:val="22"/>
          <w:szCs w:val="22"/>
          <w:u w:val="single"/>
          <w:lang w:val="pt-BR"/>
        </w:rPr>
        <w:t xml:space="preserve"> </w:t>
      </w:r>
      <w:proofErr w:type="spellStart"/>
      <w:r>
        <w:rPr>
          <w:i/>
          <w:iCs/>
          <w:sz w:val="22"/>
          <w:szCs w:val="22"/>
          <w:u w:val="single"/>
          <w:lang w:val="pt-BR"/>
        </w:rPr>
        <w:t>vicino</w:t>
      </w:r>
      <w:proofErr w:type="spellEnd"/>
      <w:r>
        <w:rPr>
          <w:i/>
          <w:iCs/>
          <w:sz w:val="22"/>
          <w:szCs w:val="22"/>
          <w:u w:val="single"/>
          <w:lang w:val="pt-BR"/>
        </w:rPr>
        <w:t xml:space="preserve"> </w:t>
      </w:r>
      <w:proofErr w:type="spellStart"/>
      <w:r>
        <w:rPr>
          <w:i/>
          <w:iCs/>
          <w:sz w:val="22"/>
          <w:szCs w:val="22"/>
          <w:u w:val="single"/>
          <w:lang w:val="pt-BR"/>
        </w:rPr>
        <w:t>dal</w:t>
      </w:r>
      <w:proofErr w:type="spellEnd"/>
      <w:r>
        <w:rPr>
          <w:i/>
          <w:iCs/>
          <w:sz w:val="22"/>
          <w:szCs w:val="22"/>
          <w:u w:val="single"/>
          <w:lang w:val="pt-BR"/>
        </w:rPr>
        <w:t xml:space="preserve"> Riocentro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5"/>
      </w:tblGrid>
      <w:tr w:rsidR="00DE02B7" w:rsidRPr="00D32C59" w:rsidTr="00DE02B7">
        <w:tc>
          <w:tcPr>
            <w:tcW w:w="4495" w:type="dxa"/>
          </w:tcPr>
          <w:p w:rsidR="00DE02B7" w:rsidRPr="0091045E" w:rsidRDefault="00DE02B7">
            <w:pPr>
              <w:pStyle w:val="NormalWeb"/>
              <w:spacing w:before="0" w:beforeAutospacing="0" w:after="0" w:afterAutospacing="0"/>
              <w:rPr>
                <w:u w:val="single"/>
                <w:lang w:val="pt-BR"/>
              </w:rPr>
            </w:pPr>
            <w:r w:rsidRPr="0091045E">
              <w:rPr>
                <w:sz w:val="22"/>
                <w:szCs w:val="22"/>
                <w:u w:val="single"/>
                <w:lang w:val="pt-BR"/>
              </w:rPr>
              <w:t>Hospital barra D’</w:t>
            </w:r>
            <w:proofErr w:type="spellStart"/>
            <w:r w:rsidRPr="0091045E">
              <w:rPr>
                <w:sz w:val="22"/>
                <w:szCs w:val="22"/>
                <w:u w:val="single"/>
                <w:lang w:val="pt-BR"/>
              </w:rPr>
              <w:t>Or</w:t>
            </w:r>
            <w:proofErr w:type="spellEnd"/>
          </w:p>
          <w:p w:rsidR="00DE02B7" w:rsidRPr="0091045E" w:rsidRDefault="00DE02B7">
            <w:pPr>
              <w:pStyle w:val="NormalWeb"/>
              <w:spacing w:before="0" w:beforeAutospacing="0" w:after="0" w:afterAutospacing="0"/>
              <w:rPr>
                <w:sz w:val="22"/>
                <w:szCs w:val="22"/>
                <w:lang w:val="pt-BR"/>
              </w:rPr>
            </w:pPr>
            <w:r w:rsidRPr="0091045E">
              <w:rPr>
                <w:sz w:val="22"/>
                <w:szCs w:val="22"/>
                <w:lang w:val="pt-BR"/>
              </w:rPr>
              <w:t xml:space="preserve">Av. </w:t>
            </w:r>
            <w:proofErr w:type="spellStart"/>
            <w:r w:rsidRPr="0091045E">
              <w:rPr>
                <w:sz w:val="22"/>
                <w:szCs w:val="22"/>
                <w:lang w:val="pt-BR"/>
              </w:rPr>
              <w:t>Ayston</w:t>
            </w:r>
            <w:proofErr w:type="spellEnd"/>
            <w:r w:rsidRPr="0091045E">
              <w:rPr>
                <w:sz w:val="22"/>
                <w:szCs w:val="22"/>
                <w:lang w:val="pt-BR"/>
              </w:rPr>
              <w:t xml:space="preserve"> Senna, 2541</w:t>
            </w:r>
          </w:p>
          <w:p w:rsidR="00DE02B7" w:rsidRPr="0091045E" w:rsidRDefault="00DE02B7" w:rsidP="00DE02B7">
            <w:pPr>
              <w:pStyle w:val="NormalWeb"/>
              <w:spacing w:before="0" w:beforeAutospacing="0" w:after="0" w:afterAutospacing="0"/>
              <w:rPr>
                <w:sz w:val="22"/>
                <w:szCs w:val="22"/>
                <w:lang w:val="pt-BR"/>
              </w:rPr>
            </w:pPr>
            <w:r w:rsidRPr="0091045E">
              <w:rPr>
                <w:sz w:val="22"/>
                <w:szCs w:val="22"/>
                <w:lang w:val="pt-BR"/>
              </w:rPr>
              <w:t>22775-001 Rio de Janeiro (RJ)</w:t>
            </w:r>
          </w:p>
          <w:p w:rsidR="00DE02B7" w:rsidRPr="0091045E" w:rsidRDefault="00DE02B7" w:rsidP="00DE02B7">
            <w:pPr>
              <w:pStyle w:val="NormalWeb"/>
              <w:spacing w:before="0" w:beforeAutospacing="0" w:after="0" w:afterAutospacing="0"/>
              <w:rPr>
                <w:u w:val="single"/>
                <w:lang w:val="de-DE"/>
              </w:rPr>
            </w:pPr>
            <w:r w:rsidRPr="0091045E">
              <w:rPr>
                <w:sz w:val="22"/>
                <w:szCs w:val="22"/>
                <w:lang w:val="pt-BR"/>
              </w:rPr>
              <w:t>T. +55 21 2430.3600</w:t>
            </w:r>
          </w:p>
        </w:tc>
      </w:tr>
    </w:tbl>
    <w:p w:rsidR="00D15609" w:rsidRDefault="00D15609">
      <w:pPr>
        <w:pStyle w:val="Ttulo2"/>
        <w:rPr>
          <w:sz w:val="22"/>
          <w:szCs w:val="22"/>
          <w:u w:val="single"/>
        </w:rPr>
      </w:pPr>
      <w:bookmarkStart w:id="91" w:name="_Toc257361650"/>
      <w:bookmarkStart w:id="92" w:name="_Toc257366962"/>
      <w:bookmarkStart w:id="93" w:name="_Toc257367074"/>
      <w:r>
        <w:rPr>
          <w:sz w:val="22"/>
          <w:szCs w:val="22"/>
          <w:u w:val="single"/>
        </w:rPr>
        <w:t>Formalità per l’ingresso in Brasile</w:t>
      </w:r>
      <w:bookmarkEnd w:id="91"/>
      <w:bookmarkEnd w:id="92"/>
      <w:bookmarkEnd w:id="93"/>
    </w:p>
    <w:p w:rsidR="00D15609" w:rsidRDefault="00D15609">
      <w:pPr>
        <w:pStyle w:val="Corpodetexto2"/>
        <w:rPr>
          <w:color w:val="000000"/>
        </w:rPr>
      </w:pPr>
      <w:r>
        <w:t xml:space="preserve">É sufficiente il passaporto, con validità residua di almeno sei mesi al momento dell’arrivo. </w:t>
      </w:r>
      <w:r>
        <w:rPr>
          <w:color w:val="000000"/>
        </w:rPr>
        <w:t xml:space="preserve">Non ci sono vaccinazioni obbligatorie. Si consiglia la vaccinazione contro la febbre gialla e la profilassi antimalarica a coloro che si recano nelle zone dell’Amazzonia, del </w:t>
      </w:r>
      <w:proofErr w:type="spellStart"/>
      <w:r>
        <w:rPr>
          <w:color w:val="000000"/>
        </w:rPr>
        <w:t>Pantanal</w:t>
      </w:r>
      <w:proofErr w:type="spellEnd"/>
      <w:r>
        <w:rPr>
          <w:color w:val="000000"/>
        </w:rPr>
        <w:t xml:space="preserve"> o del </w:t>
      </w:r>
      <w:proofErr w:type="spellStart"/>
      <w:r>
        <w:rPr>
          <w:color w:val="000000"/>
        </w:rPr>
        <w:t>Mato</w:t>
      </w:r>
      <w:proofErr w:type="spellEnd"/>
      <w:r>
        <w:rPr>
          <w:color w:val="000000"/>
        </w:rPr>
        <w:t xml:space="preserve"> Grosso.</w:t>
      </w:r>
    </w:p>
    <w:p w:rsidR="00D15609" w:rsidRDefault="00D15609">
      <w:pPr>
        <w:pStyle w:val="Corpodetexto2"/>
        <w:rPr>
          <w:color w:val="000000"/>
        </w:rPr>
      </w:pPr>
    </w:p>
    <w:p w:rsidR="00D15609" w:rsidRDefault="00D15609">
      <w:pPr>
        <w:pStyle w:val="Corpodetexto2"/>
      </w:pPr>
      <w:r>
        <w:rPr>
          <w:color w:val="000000"/>
          <w:shd w:val="clear" w:color="auto" w:fill="FFFFFF"/>
        </w:rPr>
        <w:t>Per viaggi d’affari/turismo non è necessario richiedere il visto d’ingresso. All’ingresso nel Paese la Polizia Federale locale appone sul passaporto un timbro di entrata che permette fino a 90 giorni a semestre di permanenza.</w:t>
      </w:r>
      <w:r>
        <w:rPr>
          <w:rStyle w:val="apple-converted-space"/>
          <w:rFonts w:ascii="Arial" w:hAnsi="Arial" w:cs="Arial"/>
          <w:color w:val="000000"/>
          <w:shd w:val="clear" w:color="auto" w:fill="FFFFFF"/>
        </w:rPr>
        <w:t> </w:t>
      </w:r>
    </w:p>
    <w:p w:rsidR="00D15609" w:rsidRDefault="00D15609">
      <w:pPr>
        <w:rPr>
          <w:color w:val="000000"/>
          <w:sz w:val="22"/>
          <w:szCs w:val="22"/>
        </w:rPr>
      </w:pPr>
    </w:p>
    <w:p w:rsidR="00D15609" w:rsidRDefault="00D15609">
      <w:pPr>
        <w:pStyle w:val="Ttulo9"/>
        <w:autoSpaceDE/>
        <w:autoSpaceDN/>
        <w:adjustRightInd/>
        <w:rPr>
          <w:i/>
          <w:iCs/>
          <w:sz w:val="22"/>
          <w:szCs w:val="22"/>
          <w:u w:val="single"/>
          <w:lang w:val="it-IT"/>
        </w:rPr>
      </w:pPr>
      <w:bookmarkStart w:id="94" w:name="_Toc257361649"/>
      <w:bookmarkStart w:id="95" w:name="_Toc257366961"/>
      <w:bookmarkStart w:id="96" w:name="_Toc257367073"/>
      <w:r>
        <w:rPr>
          <w:i/>
          <w:iCs/>
          <w:sz w:val="22"/>
          <w:szCs w:val="22"/>
          <w:u w:val="single"/>
          <w:lang w:val="it-IT"/>
        </w:rPr>
        <w:t>Ambasciata/Consolato d’ Italia</w:t>
      </w:r>
      <w:bookmarkEnd w:id="94"/>
      <w:bookmarkEnd w:id="95"/>
      <w:bookmarkEnd w:id="96"/>
    </w:p>
    <w:p w:rsidR="00D15609" w:rsidRDefault="00D15609">
      <w:pPr>
        <w:rPr>
          <w:b/>
          <w:bCs/>
          <w:sz w:val="22"/>
          <w:szCs w:val="22"/>
        </w:rPr>
      </w:pPr>
    </w:p>
    <w:tbl>
      <w:tblPr>
        <w:tblW w:w="0" w:type="auto"/>
        <w:tblInd w:w="-68" w:type="dxa"/>
        <w:tblCellMar>
          <w:left w:w="70" w:type="dxa"/>
          <w:right w:w="70" w:type="dxa"/>
        </w:tblCellMar>
        <w:tblLook w:val="0000" w:firstRow="0" w:lastRow="0" w:firstColumn="0" w:lastColumn="0" w:noHBand="0" w:noVBand="0"/>
      </w:tblPr>
      <w:tblGrid>
        <w:gridCol w:w="3508"/>
        <w:gridCol w:w="5024"/>
      </w:tblGrid>
      <w:tr w:rsidR="00D15609">
        <w:trPr>
          <w:trHeight w:val="2214"/>
        </w:trPr>
        <w:tc>
          <w:tcPr>
            <w:tcW w:w="3508" w:type="dxa"/>
            <w:tcBorders>
              <w:top w:val="nil"/>
              <w:left w:val="nil"/>
              <w:bottom w:val="nil"/>
              <w:right w:val="nil"/>
            </w:tcBorders>
          </w:tcPr>
          <w:p w:rsidR="00D15609" w:rsidRDefault="00D15609">
            <w:pPr>
              <w:pStyle w:val="Cabealho"/>
              <w:jc w:val="center"/>
            </w:pPr>
          </w:p>
          <w:p w:rsidR="00D15609" w:rsidRDefault="00491450">
            <w:pPr>
              <w:pStyle w:val="Cabealho"/>
              <w:jc w:val="center"/>
              <w:rPr>
                <w:b/>
                <w:bCs/>
                <w:snapToGrid w:val="0"/>
              </w:rPr>
            </w:pPr>
            <w:r>
              <w:rPr>
                <w:noProof/>
                <w:lang w:val="pt-BR" w:eastAsia="pt-BR"/>
              </w:rPr>
              <w:drawing>
                <wp:inline distT="0" distB="0" distL="0" distR="0">
                  <wp:extent cx="2057400" cy="695325"/>
                  <wp:effectExtent l="0" t="0" r="0" b="9525"/>
                  <wp:docPr id="1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57400" cy="695325"/>
                          </a:xfrm>
                          <a:prstGeom prst="rect">
                            <a:avLst/>
                          </a:prstGeom>
                          <a:noFill/>
                          <a:ln>
                            <a:noFill/>
                          </a:ln>
                        </pic:spPr>
                      </pic:pic>
                    </a:graphicData>
                  </a:graphic>
                </wp:inline>
              </w:drawing>
            </w:r>
          </w:p>
        </w:tc>
        <w:tc>
          <w:tcPr>
            <w:tcW w:w="5024" w:type="dxa"/>
            <w:tcBorders>
              <w:top w:val="nil"/>
              <w:left w:val="nil"/>
              <w:bottom w:val="nil"/>
              <w:right w:val="nil"/>
            </w:tcBorders>
          </w:tcPr>
          <w:p w:rsidR="00D15609" w:rsidRDefault="00D15609">
            <w:pPr>
              <w:rPr>
                <w:lang w:val="pt-BR"/>
              </w:rPr>
            </w:pPr>
            <w:proofErr w:type="spellStart"/>
            <w:r>
              <w:rPr>
                <w:rStyle w:val="Forte"/>
                <w:rFonts w:ascii="Arial" w:hAnsi="Arial" w:cs="Arial"/>
                <w:sz w:val="22"/>
                <w:szCs w:val="22"/>
                <w:lang w:val="pt-BR"/>
              </w:rPr>
              <w:t>Amb</w:t>
            </w:r>
            <w:proofErr w:type="spellEnd"/>
            <w:r>
              <w:rPr>
                <w:rStyle w:val="Forte"/>
                <w:rFonts w:ascii="Arial" w:hAnsi="Arial" w:cs="Arial"/>
                <w:sz w:val="22"/>
                <w:szCs w:val="22"/>
                <w:lang w:val="pt-BR"/>
              </w:rPr>
              <w:t xml:space="preserve">. </w:t>
            </w:r>
            <w:proofErr w:type="spellStart"/>
            <w:r>
              <w:rPr>
                <w:rStyle w:val="Forte"/>
                <w:rFonts w:ascii="Arial" w:hAnsi="Arial" w:cs="Arial"/>
                <w:sz w:val="22"/>
                <w:szCs w:val="22"/>
                <w:lang w:val="pt-BR"/>
              </w:rPr>
              <w:t>Raffaele</w:t>
            </w:r>
            <w:proofErr w:type="spellEnd"/>
            <w:r>
              <w:rPr>
                <w:rStyle w:val="Forte"/>
                <w:rFonts w:ascii="Arial" w:hAnsi="Arial" w:cs="Arial"/>
                <w:sz w:val="22"/>
                <w:szCs w:val="22"/>
                <w:lang w:val="pt-BR"/>
              </w:rPr>
              <w:t xml:space="preserve"> </w:t>
            </w:r>
            <w:proofErr w:type="spellStart"/>
            <w:r>
              <w:rPr>
                <w:rStyle w:val="Forte"/>
                <w:rFonts w:ascii="Arial" w:hAnsi="Arial" w:cs="Arial"/>
                <w:sz w:val="22"/>
                <w:szCs w:val="22"/>
                <w:lang w:val="pt-BR"/>
              </w:rPr>
              <w:t>Trombetta</w:t>
            </w:r>
            <w:proofErr w:type="spellEnd"/>
          </w:p>
          <w:p w:rsidR="00D15609" w:rsidRDefault="00D15609">
            <w:pPr>
              <w:rPr>
                <w:lang w:val="pt-BR"/>
              </w:rPr>
            </w:pPr>
            <w:r>
              <w:rPr>
                <w:sz w:val="22"/>
                <w:szCs w:val="22"/>
                <w:lang w:val="pt-BR"/>
              </w:rPr>
              <w:t>S.E.S. - Avenida das Nações</w:t>
            </w:r>
          </w:p>
          <w:p w:rsidR="00D15609" w:rsidRDefault="00D15609">
            <w:pPr>
              <w:rPr>
                <w:lang w:val="pt-BR"/>
              </w:rPr>
            </w:pPr>
            <w:r>
              <w:rPr>
                <w:sz w:val="22"/>
                <w:szCs w:val="22"/>
                <w:lang w:val="pt-BR"/>
              </w:rPr>
              <w:t>Quadra 807 - Lote 30</w:t>
            </w:r>
          </w:p>
          <w:p w:rsidR="00D15609" w:rsidRDefault="00D15609">
            <w:pPr>
              <w:rPr>
                <w:lang w:val="pt-BR"/>
              </w:rPr>
            </w:pPr>
            <w:r>
              <w:rPr>
                <w:sz w:val="22"/>
                <w:szCs w:val="22"/>
                <w:lang w:val="pt-BR"/>
              </w:rPr>
              <w:t xml:space="preserve">70420-900 </w:t>
            </w:r>
            <w:proofErr w:type="spellStart"/>
            <w:r>
              <w:rPr>
                <w:sz w:val="22"/>
                <w:szCs w:val="22"/>
                <w:lang w:val="pt-BR"/>
              </w:rPr>
              <w:t>Brasilia</w:t>
            </w:r>
            <w:proofErr w:type="spellEnd"/>
            <w:r>
              <w:rPr>
                <w:sz w:val="22"/>
                <w:szCs w:val="22"/>
                <w:lang w:val="pt-BR"/>
              </w:rPr>
              <w:t xml:space="preserve"> (DF)</w:t>
            </w:r>
          </w:p>
          <w:p w:rsidR="00D15609" w:rsidRDefault="00D15609">
            <w:pPr>
              <w:rPr>
                <w:lang w:val="pt-BR"/>
              </w:rPr>
            </w:pPr>
            <w:proofErr w:type="spellStart"/>
            <w:r>
              <w:rPr>
                <w:sz w:val="22"/>
                <w:szCs w:val="22"/>
                <w:lang w:val="pt-BR"/>
              </w:rPr>
              <w:t>Tel</w:t>
            </w:r>
            <w:proofErr w:type="spellEnd"/>
            <w:r>
              <w:rPr>
                <w:sz w:val="22"/>
                <w:szCs w:val="22"/>
                <w:lang w:val="pt-BR"/>
              </w:rPr>
              <w:t xml:space="preserve"> 55 61 3442.9900</w:t>
            </w:r>
          </w:p>
          <w:p w:rsidR="00D15609" w:rsidRDefault="00D15609">
            <w:pPr>
              <w:rPr>
                <w:lang w:val="fr-FR"/>
              </w:rPr>
            </w:pPr>
            <w:r>
              <w:rPr>
                <w:sz w:val="22"/>
                <w:szCs w:val="22"/>
                <w:lang w:val="fr-FR"/>
              </w:rPr>
              <w:t>Fax 55 61 3443.1231</w:t>
            </w:r>
          </w:p>
          <w:p w:rsidR="00D15609" w:rsidRDefault="00363284">
            <w:pPr>
              <w:pStyle w:val="Cabealho"/>
              <w:rPr>
                <w:color w:val="400000"/>
                <w:lang w:val="en-GB"/>
              </w:rPr>
            </w:pPr>
            <w:hyperlink r:id="rId40" w:history="1">
              <w:r w:rsidR="00D15609">
                <w:rPr>
                  <w:rStyle w:val="Hyperlink"/>
                  <w:rFonts w:ascii="Arial" w:hAnsi="Arial" w:cs="Arial"/>
                  <w:sz w:val="22"/>
                  <w:szCs w:val="22"/>
                  <w:lang w:val="fr-FR"/>
                </w:rPr>
                <w:t>ambasciata.brasilia@esteri.it</w:t>
              </w:r>
            </w:hyperlink>
          </w:p>
          <w:p w:rsidR="00D15609" w:rsidRDefault="00363284">
            <w:pPr>
              <w:pStyle w:val="Cabealho"/>
              <w:rPr>
                <w:b/>
                <w:bCs/>
                <w:snapToGrid w:val="0"/>
                <w:lang w:val="fr-FR"/>
              </w:rPr>
            </w:pPr>
            <w:hyperlink r:id="rId41" w:history="1">
              <w:r w:rsidR="00D15609">
                <w:rPr>
                  <w:rStyle w:val="Hyperlink"/>
                  <w:rFonts w:ascii="Arial" w:hAnsi="Arial" w:cs="Arial"/>
                  <w:sz w:val="22"/>
                  <w:szCs w:val="22"/>
                  <w:lang w:val="fr-FR"/>
                </w:rPr>
                <w:t>www.ambbrasilia.esteri.it</w:t>
              </w:r>
            </w:hyperlink>
          </w:p>
        </w:tc>
      </w:tr>
      <w:tr w:rsidR="00D15609" w:rsidRPr="00D32C59">
        <w:trPr>
          <w:trHeight w:val="1915"/>
        </w:trPr>
        <w:tc>
          <w:tcPr>
            <w:tcW w:w="3508" w:type="dxa"/>
            <w:tcBorders>
              <w:top w:val="nil"/>
              <w:left w:val="nil"/>
              <w:bottom w:val="nil"/>
              <w:right w:val="nil"/>
            </w:tcBorders>
          </w:tcPr>
          <w:p w:rsidR="00D15609" w:rsidRDefault="00D15609">
            <w:pPr>
              <w:pStyle w:val="Corpodetexto2"/>
              <w:tabs>
                <w:tab w:val="center" w:pos="4819"/>
                <w:tab w:val="right" w:pos="9638"/>
              </w:tabs>
              <w:jc w:val="center"/>
              <w:rPr>
                <w:color w:val="000000"/>
                <w:lang w:val="en-GB"/>
              </w:rPr>
            </w:pPr>
          </w:p>
          <w:p w:rsidR="00D15609" w:rsidRDefault="00D15609">
            <w:pPr>
              <w:pStyle w:val="Corpodetexto2"/>
              <w:tabs>
                <w:tab w:val="center" w:pos="4819"/>
                <w:tab w:val="right" w:pos="9638"/>
              </w:tabs>
              <w:jc w:val="center"/>
              <w:rPr>
                <w:color w:val="000000"/>
                <w:lang w:val="en-GB"/>
              </w:rPr>
            </w:pPr>
          </w:p>
          <w:p w:rsidR="00D15609" w:rsidRDefault="00D15609">
            <w:pPr>
              <w:pStyle w:val="Corpodetexto2"/>
              <w:tabs>
                <w:tab w:val="center" w:pos="4819"/>
                <w:tab w:val="right" w:pos="9638"/>
              </w:tabs>
              <w:jc w:val="left"/>
              <w:rPr>
                <w:color w:val="000000"/>
              </w:rPr>
            </w:pPr>
            <w:r>
              <w:rPr>
                <w:color w:val="000000"/>
              </w:rPr>
              <w:object w:dxaOrig="5716"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17.25pt" o:ole="">
                  <v:imagedata r:id="rId42" o:title=""/>
                </v:shape>
                <o:OLEObject Type="Embed" ProgID="PBrush" ShapeID="_x0000_i1025" DrawAspect="Content" ObjectID="_1485273673" r:id="rId43"/>
              </w:object>
            </w:r>
          </w:p>
        </w:tc>
        <w:tc>
          <w:tcPr>
            <w:tcW w:w="5024" w:type="dxa"/>
            <w:tcBorders>
              <w:top w:val="nil"/>
              <w:left w:val="nil"/>
              <w:bottom w:val="nil"/>
              <w:right w:val="nil"/>
            </w:tcBorders>
            <w:vAlign w:val="center"/>
          </w:tcPr>
          <w:p w:rsidR="00D15609" w:rsidRPr="00363284" w:rsidRDefault="00D15609">
            <w:pPr>
              <w:rPr>
                <w:rStyle w:val="Forte"/>
                <w:rFonts w:ascii="Arial" w:hAnsi="Arial" w:cs="Arial"/>
                <w:sz w:val="22"/>
                <w:szCs w:val="22"/>
                <w:lang w:val="pt-BR"/>
              </w:rPr>
            </w:pPr>
            <w:r w:rsidRPr="00363284">
              <w:rPr>
                <w:rStyle w:val="Forte"/>
                <w:rFonts w:ascii="Arial" w:hAnsi="Arial" w:cs="Arial"/>
                <w:sz w:val="22"/>
                <w:szCs w:val="22"/>
              </w:rPr>
              <w:t xml:space="preserve">Console </w:t>
            </w:r>
            <w:proofErr w:type="spellStart"/>
            <w:r w:rsidRPr="00363284">
              <w:rPr>
                <w:rStyle w:val="Forte"/>
                <w:rFonts w:ascii="Arial" w:hAnsi="Arial" w:cs="Arial"/>
                <w:sz w:val="22"/>
                <w:szCs w:val="22"/>
              </w:rPr>
              <w:t>Ger</w:t>
            </w:r>
            <w:proofErr w:type="spellEnd"/>
            <w:r w:rsidRPr="00363284">
              <w:rPr>
                <w:rStyle w:val="Forte"/>
                <w:rFonts w:ascii="Arial" w:hAnsi="Arial" w:cs="Arial"/>
                <w:sz w:val="22"/>
                <w:szCs w:val="22"/>
              </w:rPr>
              <w:t xml:space="preserve">. </w:t>
            </w:r>
            <w:r w:rsidR="00363284" w:rsidRPr="00363284">
              <w:rPr>
                <w:rStyle w:val="Forte"/>
                <w:rFonts w:ascii="Arial" w:hAnsi="Arial" w:cs="Arial"/>
                <w:sz w:val="22"/>
                <w:szCs w:val="22"/>
                <w:lang w:val="pt-BR"/>
              </w:rPr>
              <w:t xml:space="preserve">Mario </w:t>
            </w:r>
            <w:proofErr w:type="spellStart"/>
            <w:r w:rsidR="00363284" w:rsidRPr="00363284">
              <w:rPr>
                <w:rStyle w:val="Forte"/>
                <w:rFonts w:ascii="Arial" w:hAnsi="Arial" w:cs="Arial"/>
                <w:sz w:val="22"/>
                <w:szCs w:val="22"/>
                <w:lang w:val="pt-BR"/>
              </w:rPr>
              <w:t>Panaro</w:t>
            </w:r>
            <w:proofErr w:type="spellEnd"/>
          </w:p>
          <w:p w:rsidR="00D15609" w:rsidRPr="00363284" w:rsidRDefault="00363284">
            <w:pPr>
              <w:rPr>
                <w:sz w:val="22"/>
                <w:szCs w:val="22"/>
                <w:lang w:val="pt-BR"/>
              </w:rPr>
            </w:pPr>
            <w:r w:rsidRPr="00363284">
              <w:rPr>
                <w:sz w:val="22"/>
                <w:szCs w:val="22"/>
                <w:lang w:val="pt-BR"/>
              </w:rPr>
              <w:t xml:space="preserve">Av. Presidente </w:t>
            </w:r>
            <w:proofErr w:type="spellStart"/>
            <w:r w:rsidRPr="00363284">
              <w:rPr>
                <w:sz w:val="22"/>
                <w:szCs w:val="22"/>
                <w:lang w:val="pt-BR"/>
              </w:rPr>
              <w:t>Antonio</w:t>
            </w:r>
            <w:proofErr w:type="spellEnd"/>
            <w:r w:rsidRPr="00363284">
              <w:rPr>
                <w:sz w:val="22"/>
                <w:szCs w:val="22"/>
                <w:lang w:val="pt-BR"/>
              </w:rPr>
              <w:t xml:space="preserve"> Carlos, 40</w:t>
            </w:r>
          </w:p>
          <w:p w:rsidR="00D15609" w:rsidRPr="00363284" w:rsidRDefault="00363284">
            <w:pPr>
              <w:rPr>
                <w:sz w:val="22"/>
                <w:szCs w:val="22"/>
                <w:lang w:val="pt-BR"/>
              </w:rPr>
            </w:pPr>
            <w:r w:rsidRPr="00363284">
              <w:rPr>
                <w:sz w:val="22"/>
                <w:szCs w:val="22"/>
                <w:lang w:val="pt-BR"/>
              </w:rPr>
              <w:t>20020-010 Rio de Janeiro (RJ)</w:t>
            </w:r>
          </w:p>
          <w:p w:rsidR="00363284" w:rsidRPr="00363284" w:rsidRDefault="00363284">
            <w:pPr>
              <w:rPr>
                <w:sz w:val="22"/>
                <w:szCs w:val="22"/>
                <w:lang w:val="pt-BR"/>
              </w:rPr>
            </w:pPr>
            <w:r w:rsidRPr="00363284">
              <w:rPr>
                <w:sz w:val="22"/>
                <w:szCs w:val="22"/>
                <w:lang w:val="pt-BR"/>
              </w:rPr>
              <w:t>T. +55 21 3534.1315</w:t>
            </w:r>
          </w:p>
          <w:p w:rsidR="00D15609" w:rsidRPr="00363284" w:rsidRDefault="00363284">
            <w:pPr>
              <w:rPr>
                <w:sz w:val="22"/>
                <w:szCs w:val="22"/>
                <w:lang w:val="pt-BR"/>
              </w:rPr>
            </w:pPr>
            <w:hyperlink r:id="rId44" w:history="1">
              <w:r w:rsidRPr="00363284">
                <w:rPr>
                  <w:rStyle w:val="Hyperlink"/>
                  <w:rFonts w:ascii="Arial" w:hAnsi="Arial" w:cs="Arial"/>
                  <w:sz w:val="22"/>
                  <w:szCs w:val="22"/>
                  <w:lang w:val="pt-BR"/>
                </w:rPr>
                <w:t>segreteria.riodejaneiro@esteri.it</w:t>
              </w:r>
            </w:hyperlink>
          </w:p>
          <w:p w:rsidR="00D15609" w:rsidRDefault="00363284" w:rsidP="00363284">
            <w:pPr>
              <w:rPr>
                <w:b/>
                <w:bCs/>
                <w:lang w:val="pt-BR"/>
              </w:rPr>
            </w:pPr>
            <w:hyperlink r:id="rId45" w:history="1">
              <w:r w:rsidRPr="00363284">
                <w:rPr>
                  <w:rStyle w:val="Hyperlink"/>
                  <w:rFonts w:ascii="Arial" w:hAnsi="Arial" w:cs="Arial"/>
                  <w:sz w:val="22"/>
                  <w:szCs w:val="22"/>
                  <w:lang w:val="pt-BR"/>
                </w:rPr>
                <w:t>www.consriodejaneiro.esteri.it</w:t>
              </w:r>
            </w:hyperlink>
            <w:r>
              <w:rPr>
                <w:rStyle w:val="Hyperlink"/>
              </w:rPr>
              <w:t xml:space="preserve"> </w:t>
            </w:r>
          </w:p>
        </w:tc>
      </w:tr>
    </w:tbl>
    <w:p w:rsidR="00D15609" w:rsidRDefault="00D15609">
      <w:pPr>
        <w:rPr>
          <w:lang w:val="pt-BR"/>
        </w:rPr>
      </w:pPr>
      <w:bookmarkStart w:id="97" w:name="_GoBack"/>
      <w:bookmarkEnd w:id="51"/>
      <w:bookmarkEnd w:id="52"/>
      <w:bookmarkEnd w:id="53"/>
      <w:bookmarkEnd w:id="54"/>
      <w:bookmarkEnd w:id="97"/>
    </w:p>
    <w:sectPr w:rsidR="00D15609" w:rsidSect="00D15609">
      <w:headerReference w:type="default" r:id="rId46"/>
      <w:footerReference w:type="default" r:id="rId47"/>
      <w:headerReference w:type="first" r:id="rId48"/>
      <w:footerReference w:type="first" r:id="rId49"/>
      <w:type w:val="continuous"/>
      <w:pgSz w:w="11906" w:h="16838" w:code="9"/>
      <w:pgMar w:top="1616" w:right="1140" w:bottom="1242" w:left="1871"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609" w:rsidRDefault="00D15609">
      <w:r>
        <w:separator/>
      </w:r>
    </w:p>
  </w:endnote>
  <w:endnote w:type="continuationSeparator" w:id="0">
    <w:p w:rsidR="00D15609" w:rsidRDefault="00D1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Humnst777 BT">
    <w:altName w:val="Humnst777 B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09" w:rsidRDefault="00D15609">
    <w:pPr>
      <w:pStyle w:val="Rodap"/>
      <w:framePr w:wrap="auto" w:vAnchor="text" w:hAnchor="margin" w:xAlign="right" w:y="1"/>
      <w:rPr>
        <w:rStyle w:val="Nmerodepgina"/>
      </w:rPr>
    </w:pPr>
  </w:p>
  <w:p w:rsidR="00D15609" w:rsidRDefault="00491450">
    <w:pPr>
      <w:pStyle w:val="Rodap"/>
      <w:ind w:right="360"/>
      <w:jc w:val="right"/>
    </w:pPr>
    <w:r>
      <w:rPr>
        <w:noProof/>
        <w:lang w:val="pt-BR" w:eastAsia="pt-BR"/>
      </w:rPr>
      <mc:AlternateContent>
        <mc:Choice Requires="wps">
          <w:drawing>
            <wp:anchor distT="0" distB="0" distL="114300" distR="114300" simplePos="0" relativeHeight="251654656" behindDoc="0" locked="1" layoutInCell="1" allowOverlap="1">
              <wp:simplePos x="0" y="0"/>
              <wp:positionH relativeFrom="column">
                <wp:posOffset>0</wp:posOffset>
              </wp:positionH>
              <wp:positionV relativeFrom="paragraph">
                <wp:posOffset>111760</wp:posOffset>
              </wp:positionV>
              <wp:extent cx="5669915" cy="0"/>
              <wp:effectExtent l="45085" t="46990" r="38100" b="3873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46746" id="Line 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pt" to="446.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" strokecolor="green" strokeweight="6pt">
              <w10:anchorlock/>
            </v:line>
          </w:pict>
        </mc:Fallback>
      </mc:AlternateContent>
    </w:r>
  </w:p>
  <w:p w:rsidR="00D15609" w:rsidRPr="00302AD8" w:rsidRDefault="00D15609">
    <w:pPr>
      <w:pStyle w:val="Rodap"/>
      <w:rPr>
        <w:sz w:val="16"/>
        <w:szCs w:val="16"/>
      </w:rPr>
    </w:pPr>
    <w:r w:rsidRPr="00302AD8">
      <w:rPr>
        <w:sz w:val="16"/>
        <w:szCs w:val="16"/>
      </w:rPr>
      <w:t xml:space="preserve">ICE – </w:t>
    </w:r>
    <w:r w:rsidR="00302AD8" w:rsidRPr="00302AD8">
      <w:rPr>
        <w:bCs/>
        <w:iCs/>
        <w:sz w:val="16"/>
        <w:szCs w:val="16"/>
        <w:shd w:val="clear" w:color="auto" w:fill="FFFFFF"/>
      </w:rPr>
      <w:t>Ufficio Alta Tecnologia, Terziario Avanzato, Servizi e Prodotti Strategici</w:t>
    </w:r>
  </w:p>
  <w:p w:rsidR="00D15609" w:rsidRDefault="00D15609">
    <w:pPr>
      <w:pStyle w:val="Rodap"/>
    </w:pPr>
    <w:r>
      <w:rPr>
        <w:color w:val="333333"/>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09" w:rsidRDefault="00491450">
    <w:pPr>
      <w:pStyle w:val="Rodap"/>
      <w:rPr>
        <w:sz w:val="16"/>
        <w:szCs w:val="16"/>
      </w:rPr>
    </w:pPr>
    <w:r>
      <w:rPr>
        <w:noProof/>
        <w:lang w:val="pt-BR" w:eastAsia="pt-BR"/>
      </w:rPr>
      <mc:AlternateContent>
        <mc:Choice Requires="wps">
          <w:drawing>
            <wp:anchor distT="0" distB="0" distL="114300" distR="114300" simplePos="0" relativeHeight="251657728" behindDoc="0" locked="1" layoutInCell="1" allowOverlap="1">
              <wp:simplePos x="0" y="0"/>
              <wp:positionH relativeFrom="column">
                <wp:posOffset>0</wp:posOffset>
              </wp:positionH>
              <wp:positionV relativeFrom="paragraph">
                <wp:posOffset>-123190</wp:posOffset>
              </wp:positionV>
              <wp:extent cx="5669915" cy="0"/>
              <wp:effectExtent l="45085" t="44450" r="38100" b="4127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5ED81" id="Line 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446.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" strokecolor="green" strokeweight="6pt">
              <w10:anchorlock/>
            </v:line>
          </w:pict>
        </mc:Fallback>
      </mc:AlternateContent>
    </w:r>
  </w:p>
  <w:p w:rsidR="00D15609" w:rsidRDefault="00491450">
    <w:pPr>
      <w:pStyle w:val="Rodap"/>
    </w:pPr>
    <w:r>
      <w:rPr>
        <w:noProof/>
        <w:lang w:val="pt-BR" w:eastAsia="pt-BR"/>
      </w:rPr>
      <mc:AlternateContent>
        <mc:Choice Requires="wps">
          <w:drawing>
            <wp:anchor distT="0" distB="0" distL="114300" distR="114300" simplePos="0" relativeHeight="251656704" behindDoc="0" locked="1" layoutInCell="1" allowOverlap="1">
              <wp:simplePos x="0" y="0"/>
              <wp:positionH relativeFrom="column">
                <wp:posOffset>0</wp:posOffset>
              </wp:positionH>
              <wp:positionV relativeFrom="paragraph">
                <wp:posOffset>1179830</wp:posOffset>
              </wp:positionV>
              <wp:extent cx="6172200" cy="0"/>
              <wp:effectExtent l="64135" t="64135" r="69215" b="6921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0">
                        <a:solidFill>
                          <a:srgbClr val="CC00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89A72"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9pt" to="486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" strokecolor="#cc0026" strokeweight="10pt">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609" w:rsidRDefault="00D15609">
      <w:r>
        <w:separator/>
      </w:r>
    </w:p>
  </w:footnote>
  <w:footnote w:type="continuationSeparator" w:id="0">
    <w:p w:rsidR="00D15609" w:rsidRDefault="00D15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09" w:rsidRDefault="00D15609">
    <w:pPr>
      <w:pStyle w:val="Cabealho"/>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63284">
      <w:rPr>
        <w:rStyle w:val="Nmerodepgina"/>
        <w:noProof/>
      </w:rPr>
      <w:t>10</w:t>
    </w:r>
    <w:r>
      <w:rPr>
        <w:rStyle w:val="Nmerodepgina"/>
      </w:rPr>
      <w:fldChar w:fldCharType="end"/>
    </w:r>
  </w:p>
  <w:p w:rsidR="00D15609" w:rsidRPr="00302AD8" w:rsidRDefault="00302AD8">
    <w:pPr>
      <w:pStyle w:val="Cabealho"/>
      <w:ind w:right="360"/>
      <w:rPr>
        <w:color w:val="333333"/>
        <w:sz w:val="16"/>
        <w:szCs w:val="16"/>
        <w:lang w:val="pt-BR"/>
      </w:rPr>
    </w:pPr>
    <w:r w:rsidRPr="00302AD8">
      <w:rPr>
        <w:noProof/>
        <w:color w:val="333333"/>
        <w:sz w:val="20"/>
        <w:szCs w:val="20"/>
        <w:lang w:val="pt-BR"/>
      </w:rPr>
      <w:t>LAAD</w:t>
    </w:r>
    <w:r w:rsidR="003C2D91" w:rsidRPr="00302AD8">
      <w:rPr>
        <w:noProof/>
        <w:color w:val="333333"/>
        <w:sz w:val="20"/>
        <w:szCs w:val="20"/>
        <w:lang w:val="pt-BR"/>
      </w:rPr>
      <w:t xml:space="preserve"> </w:t>
    </w:r>
    <w:r w:rsidR="007025EC" w:rsidRPr="00302AD8">
      <w:rPr>
        <w:noProof/>
        <w:color w:val="333333"/>
        <w:sz w:val="20"/>
        <w:szCs w:val="20"/>
        <w:lang w:val="pt-BR"/>
      </w:rPr>
      <w:t>2015</w:t>
    </w:r>
    <w:r w:rsidR="00D15609" w:rsidRPr="00302AD8">
      <w:rPr>
        <w:noProof/>
        <w:color w:val="333333"/>
        <w:sz w:val="18"/>
        <w:szCs w:val="18"/>
        <w:lang w:val="pt-BR"/>
      </w:rPr>
      <w:t xml:space="preserve"> – </w:t>
    </w:r>
    <w:r w:rsidRPr="00302AD8">
      <w:rPr>
        <w:noProof/>
        <w:color w:val="333333"/>
        <w:sz w:val="18"/>
        <w:szCs w:val="18"/>
        <w:lang w:val="pt-BR"/>
      </w:rPr>
      <w:t>Rio de Janeiro</w:t>
    </w:r>
    <w:r w:rsidR="00D15609" w:rsidRPr="00302AD8">
      <w:rPr>
        <w:noProof/>
        <w:color w:val="333333"/>
        <w:sz w:val="18"/>
        <w:szCs w:val="18"/>
        <w:lang w:val="pt-BR"/>
      </w:rPr>
      <w:t xml:space="preserve">, </w:t>
    </w:r>
    <w:r>
      <w:rPr>
        <w:noProof/>
        <w:color w:val="333333"/>
        <w:sz w:val="18"/>
        <w:szCs w:val="18"/>
        <w:lang w:val="pt-BR"/>
      </w:rPr>
      <w:t>14</w:t>
    </w:r>
    <w:r w:rsidR="007025EC" w:rsidRPr="00302AD8">
      <w:rPr>
        <w:noProof/>
        <w:color w:val="333333"/>
        <w:sz w:val="18"/>
        <w:szCs w:val="18"/>
        <w:lang w:val="pt-BR"/>
      </w:rPr>
      <w:t>/1</w:t>
    </w:r>
    <w:r>
      <w:rPr>
        <w:noProof/>
        <w:color w:val="333333"/>
        <w:sz w:val="18"/>
        <w:szCs w:val="18"/>
        <w:lang w:val="pt-BR"/>
      </w:rPr>
      <w:t>7</w:t>
    </w:r>
    <w:r w:rsidR="00D15609" w:rsidRPr="00302AD8">
      <w:rPr>
        <w:noProof/>
        <w:color w:val="333333"/>
        <w:sz w:val="18"/>
        <w:szCs w:val="18"/>
        <w:lang w:val="pt-BR"/>
      </w:rPr>
      <w:t xml:space="preserve"> </w:t>
    </w:r>
    <w:r w:rsidR="003C2D91" w:rsidRPr="00302AD8">
      <w:rPr>
        <w:noProof/>
        <w:color w:val="333333"/>
        <w:sz w:val="18"/>
        <w:szCs w:val="18"/>
        <w:lang w:val="pt-BR"/>
      </w:rPr>
      <w:t>aprile</w:t>
    </w:r>
  </w:p>
  <w:p w:rsidR="00D15609" w:rsidRPr="00302AD8" w:rsidRDefault="00491450">
    <w:pPr>
      <w:pStyle w:val="Cabealho"/>
      <w:rPr>
        <w:color w:val="808080"/>
        <w:sz w:val="16"/>
        <w:szCs w:val="16"/>
        <w:lang w:val="pt-BR"/>
      </w:rPr>
    </w:pPr>
    <w:r>
      <w:rPr>
        <w:noProof/>
        <w:lang w:val="pt-BR" w:eastAsia="pt-BR"/>
      </w:rPr>
      <mc:AlternateContent>
        <mc:Choice Requires="wps">
          <w:drawing>
            <wp:anchor distT="0" distB="0" distL="114300" distR="114300" simplePos="0" relativeHeight="251658752" behindDoc="0" locked="1" layoutInCell="1" allowOverlap="1" wp14:anchorId="2B41503F" wp14:editId="03B053B0">
              <wp:simplePos x="0" y="0"/>
              <wp:positionH relativeFrom="column">
                <wp:posOffset>0</wp:posOffset>
              </wp:positionH>
              <wp:positionV relativeFrom="paragraph">
                <wp:posOffset>70485</wp:posOffset>
              </wp:positionV>
              <wp:extent cx="4319905" cy="0"/>
              <wp:effectExtent l="45085" t="38100" r="45085" b="3810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533B7"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340.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" strokecolor="green" strokeweight="6pt">
              <w10:anchorlock/>
            </v:line>
          </w:pict>
        </mc:Fallback>
      </mc:AlternateContent>
    </w:r>
  </w:p>
  <w:p w:rsidR="00D15609" w:rsidRPr="00302AD8" w:rsidRDefault="00F77FA8">
    <w:pPr>
      <w:pStyle w:val="Cabealho"/>
      <w:tabs>
        <w:tab w:val="clear" w:pos="4819"/>
        <w:tab w:val="center" w:pos="3420"/>
      </w:tabs>
      <w:rPr>
        <w:color w:val="808080"/>
        <w:sz w:val="16"/>
        <w:szCs w:val="16"/>
        <w:lang w:val="pt-BR"/>
      </w:rPr>
    </w:pPr>
    <w:r>
      <w:rPr>
        <w:noProof/>
        <w:lang w:val="pt-BR" w:eastAsia="pt-BR"/>
      </w:rPr>
      <w:drawing>
        <wp:anchor distT="0" distB="0" distL="114300" distR="114300" simplePos="0" relativeHeight="251661824" behindDoc="0" locked="0" layoutInCell="1" allowOverlap="1" wp14:anchorId="6C590D58" wp14:editId="2F61D2C5">
          <wp:simplePos x="0" y="0"/>
          <wp:positionH relativeFrom="margin">
            <wp:posOffset>3669665</wp:posOffset>
          </wp:positionH>
          <wp:positionV relativeFrom="topMargin">
            <wp:posOffset>723900</wp:posOffset>
          </wp:positionV>
          <wp:extent cx="695325" cy="366395"/>
          <wp:effectExtent l="0" t="0" r="9525"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POR_rgb_BIG_Departamento.jpg"/>
                  <pic:cNvPicPr/>
                </pic:nvPicPr>
                <pic:blipFill rotWithShape="1">
                  <a:blip r:embed="rId1">
                    <a:extLst>
                      <a:ext uri="{28A0092B-C50C-407E-A947-70E740481C1C}">
                        <a14:useLocalDpi xmlns:a14="http://schemas.microsoft.com/office/drawing/2010/main" val="0"/>
                      </a:ext>
                    </a:extLst>
                  </a:blip>
                  <a:srcRect l="1891" r="50076" b="29473"/>
                  <a:stretch/>
                </pic:blipFill>
                <pic:spPr bwMode="auto">
                  <a:xfrm>
                    <a:off x="0" y="0"/>
                    <a:ext cx="695325" cy="36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450">
      <w:rPr>
        <w:noProof/>
        <w:lang w:val="pt-BR" w:eastAsia="pt-BR"/>
      </w:rPr>
      <mc:AlternateContent>
        <mc:Choice Requires="wpg">
          <w:drawing>
            <wp:anchor distT="0" distB="0" distL="114300" distR="114300" simplePos="0" relativeHeight="251659776" behindDoc="0" locked="1" layoutInCell="1" allowOverlap="1" wp14:anchorId="2E5AB2AF" wp14:editId="6885B40C">
              <wp:simplePos x="0" y="0"/>
              <wp:positionH relativeFrom="column">
                <wp:posOffset>2286000</wp:posOffset>
              </wp:positionH>
              <wp:positionV relativeFrom="paragraph">
                <wp:posOffset>182245</wp:posOffset>
              </wp:positionV>
              <wp:extent cx="3171825" cy="228600"/>
              <wp:effectExtent l="16510" t="19050" r="21590" b="1905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825" cy="228600"/>
                        <a:chOff x="5472" y="1384"/>
                        <a:chExt cx="4995" cy="360"/>
                      </a:xfrm>
                    </wpg:grpSpPr>
                    <wps:wsp>
                      <wps:cNvPr id="6" name="Line 4"/>
                      <wps:cNvCnPr>
                        <a:cxnSpLocks noChangeShapeType="1"/>
                      </wps:cNvCnPr>
                      <wps:spPr bwMode="auto">
                        <a:xfrm>
                          <a:off x="5472" y="1384"/>
                          <a:ext cx="1800"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7272" y="1384"/>
                          <a:ext cx="360" cy="36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s:wsp>
                      <wps:cNvPr id="8" name="Line 6"/>
                      <wps:cNvCnPr>
                        <a:cxnSpLocks noChangeShapeType="1"/>
                      </wps:cNvCnPr>
                      <wps:spPr bwMode="auto">
                        <a:xfrm>
                          <a:off x="7632" y="1744"/>
                          <a:ext cx="2835"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A3C7E" id="Group 3" o:spid="_x0000_s1026" style="position:absolute;margin-left:180pt;margin-top:14.35pt;width:249.75pt;height:18pt;z-index:251659776" coordorigin="5472,1384" coordsize="49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">
              <v:line id="Line 4" o:spid="_x0000_s1027" style="position:absolute;visibility:visible;mso-wrap-style:square" from="5472,1384" to="7272,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4AMIAAADaAAAADwAAAGRycy9kb3ducmV2LnhtbESPQYvCMBSE74L/IbwFb5rugqLVKCIr&#10;eBDKqijens2zLTYvtYla//1GEDwOM/MNM5k1phR3ql1hWcF3LwJBnFpdcKZgt112hyCcR9ZYWiYF&#10;T3Iwm7ZbE4y1ffAf3Tc+EwHCLkYFufdVLKVLczLoerYiDt7Z1gZ9kHUmdY2PADel/ImigTRYcFjI&#10;saJFTullczMKsuNpPTpck+uuj9X6N3HnvS4TpTpfzXwMwlPjP+F3e6UVDOB1JdwA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H4AMIAAADaAAAADwAAAAAAAAAAAAAA&#10;AAChAgAAZHJzL2Rvd25yZXYueG1sUEsFBgAAAAAEAAQA+QAAAJADAAAAAA==&#10;" strokecolor="green" strokeweight="2.25pt"/>
              <v:line id="Line 5" o:spid="_x0000_s1028" style="position:absolute;visibility:visible;mso-wrap-style:square" from="7272,1384" to="7632,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dm8MAAADaAAAADwAAAGRycy9kb3ducmV2LnhtbESPT4vCMBTE7wt+h/CEva2pgrtajSKi&#10;sAeh+AfF27N5tsXmpTZZrd/eCMIeh5n5DTOeNqYUN6pdYVlBtxOBIE6tLjhTsNsuvwYgnEfWWFom&#10;BQ9yMJ20PsYYa3vnNd02PhMBwi5GBbn3VSylS3My6Dq2Ig7e2dYGfZB1JnWN9wA3pexF0bc0WHBY&#10;yLGieU7pZfNnFGTH02p4uCbXXR+r1SJx570uE6U+281sBMJT4//D7/avVvADryvhBs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NXZvDAAAA2gAAAA8AAAAAAAAAAAAA&#10;AAAAoQIAAGRycy9kb3ducmV2LnhtbFBLBQYAAAAABAAEAPkAAACRAwAAAAA=&#10;" strokecolor="green" strokeweight="2.25pt"/>
              <v:line id="Line 6" o:spid="_x0000_s1029" style="position:absolute;visibility:visible;mso-wrap-style:square" from="7632,1744" to="10467,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J6cAAAADaAAAADwAAAGRycy9kb3ducmV2LnhtbERPy4rCMBTdC/5DuIK7MVVwGKtpEXFg&#10;FkLxgeLu2lzbYnNTm4x2/n6yEFweznuRdqYWD2pdZVnBeBSBIM6trrhQcNh/f3yBcB5ZY22ZFPyR&#10;gzTp9xYYa/vkLT12vhAhhF2MCkrvm1hKl5dk0I1sQxy4q20N+gDbQuoWnyHc1HISRZ/SYMWhocSG&#10;ViXlt92vUVCcL5vZ6Z7dD1NsNuvMXY+6zpQaDrrlHISnzr/FL/ePVhC2hivhBs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SyenAAAAA2gAAAA8AAAAAAAAAAAAAAAAA&#10;oQIAAGRycy9kb3ducmV2LnhtbFBLBQYAAAAABAAEAPkAAACOAwAAAAA=&#10;" strokecolor="green" strokeweight="2.25pt"/>
              <w10:anchorlock/>
            </v:group>
          </w:pict>
        </mc:Fallback>
      </mc:AlternateContent>
    </w:r>
  </w:p>
  <w:p w:rsidR="00D15609" w:rsidRDefault="00D15609" w:rsidP="00E17953">
    <w:pPr>
      <w:pStyle w:val="Cabealho"/>
      <w:tabs>
        <w:tab w:val="clear" w:pos="4819"/>
        <w:tab w:val="clear" w:pos="9638"/>
        <w:tab w:val="center" w:pos="3420"/>
        <w:tab w:val="left" w:pos="8190"/>
      </w:tabs>
      <w:rPr>
        <w:color w:val="333333"/>
        <w:sz w:val="20"/>
        <w:szCs w:val="20"/>
      </w:rPr>
    </w:pPr>
    <w:r w:rsidRPr="00302AD8">
      <w:rPr>
        <w:color w:val="808080"/>
        <w:sz w:val="16"/>
        <w:szCs w:val="16"/>
        <w:lang w:val="pt-BR"/>
      </w:rPr>
      <w:t xml:space="preserve">           </w:t>
    </w:r>
    <w:r>
      <w:rPr>
        <w:color w:val="333333"/>
        <w:sz w:val="20"/>
        <w:szCs w:val="20"/>
      </w:rPr>
      <w:t xml:space="preserve">Circolare Tecnico - Organizzativa </w:t>
    </w:r>
  </w:p>
  <w:p w:rsidR="00D15609" w:rsidRDefault="00D15609">
    <w:pPr>
      <w:pStyle w:val="Cabealho"/>
      <w:tabs>
        <w:tab w:val="clear" w:pos="4819"/>
        <w:tab w:val="center" w:pos="2700"/>
      </w:tabs>
      <w:rPr>
        <w:color w:val="333333"/>
        <w:sz w:val="20"/>
        <w:szCs w:val="20"/>
      </w:rPr>
    </w:pPr>
  </w:p>
  <w:p w:rsidR="00D15609" w:rsidRDefault="00D15609">
    <w:pPr>
      <w:pStyle w:val="Cabealho"/>
      <w:tabs>
        <w:tab w:val="clear" w:pos="4819"/>
        <w:tab w:val="center" w:pos="2700"/>
      </w:tabs>
      <w:rPr>
        <w:color w:val="333333"/>
        <w:sz w:val="20"/>
        <w:szCs w:val="20"/>
      </w:rPr>
    </w:pPr>
  </w:p>
  <w:p w:rsidR="00D15609" w:rsidRDefault="00D15609">
    <w:pPr>
      <w:pStyle w:val="Cabealho"/>
      <w:tabs>
        <w:tab w:val="clear" w:pos="4819"/>
        <w:tab w:val="center" w:pos="2700"/>
      </w:tabs>
      <w:rPr>
        <w:color w:val="333333"/>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609" w:rsidRDefault="00491450">
    <w:pPr>
      <w:pStyle w:val="Cabealho"/>
    </w:pPr>
    <w:r>
      <w:rPr>
        <w:noProof/>
        <w:lang w:val="pt-BR" w:eastAsia="pt-BR"/>
      </w:rPr>
      <mc:AlternateContent>
        <mc:Choice Requires="wps">
          <w:drawing>
            <wp:anchor distT="0" distB="0" distL="114300" distR="114300" simplePos="0" relativeHeight="251655680" behindDoc="0" locked="1" layoutInCell="1" allowOverlap="1">
              <wp:simplePos x="0" y="0"/>
              <wp:positionH relativeFrom="column">
                <wp:posOffset>-342900</wp:posOffset>
              </wp:positionH>
              <wp:positionV relativeFrom="paragraph">
                <wp:posOffset>351790</wp:posOffset>
              </wp:positionV>
              <wp:extent cx="6286500" cy="0"/>
              <wp:effectExtent l="45085" t="40005" r="40640" b="4572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762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81B1C"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7pt" to="468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" strokecolor="green" strokeweight="6pt">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2BE7"/>
    <w:multiLevelType w:val="hybridMultilevel"/>
    <w:tmpl w:val="15908132"/>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99F61F82">
      <w:start w:val="1"/>
      <w:numFmt w:val="bullet"/>
      <w:lvlText w:val=""/>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8821726"/>
    <w:multiLevelType w:val="hybridMultilevel"/>
    <w:tmpl w:val="9D52D222"/>
    <w:lvl w:ilvl="0" w:tplc="0416000F">
      <w:start w:val="1"/>
      <w:numFmt w:val="decimal"/>
      <w:lvlText w:val="%1."/>
      <w:lvlJc w:val="left"/>
      <w:pPr>
        <w:tabs>
          <w:tab w:val="num" w:pos="720"/>
        </w:tabs>
        <w:ind w:left="720" w:hanging="360"/>
      </w:pPr>
      <w:rPr>
        <w:rFonts w:ascii="Times New Roman" w:hAnsi="Times New Roman" w:cs="Times New Roman"/>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2">
    <w:nsid w:val="0E4940FD"/>
    <w:multiLevelType w:val="hybridMultilevel"/>
    <w:tmpl w:val="C8A2A34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0ECA1FCF"/>
    <w:multiLevelType w:val="hybridMultilevel"/>
    <w:tmpl w:val="1C5E99E8"/>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0410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FC82A93"/>
    <w:multiLevelType w:val="hybridMultilevel"/>
    <w:tmpl w:val="E97236DA"/>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nsid w:val="108209EA"/>
    <w:multiLevelType w:val="hybridMultilevel"/>
    <w:tmpl w:val="A9CCA9DE"/>
    <w:lvl w:ilvl="0" w:tplc="04090001">
      <w:start w:val="1"/>
      <w:numFmt w:val="bullet"/>
      <w:lvlText w:val=""/>
      <w:lvlJc w:val="left"/>
      <w:pPr>
        <w:tabs>
          <w:tab w:val="num" w:pos="720"/>
        </w:tabs>
        <w:ind w:left="720" w:hanging="360"/>
      </w:pPr>
      <w:rPr>
        <w:rFonts w:ascii="Symbol" w:hAnsi="Symbol" w:cs="Symbol" w:hint="default"/>
      </w:rPr>
    </w:lvl>
    <w:lvl w:ilvl="1" w:tplc="31FE58EA">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D7F454A"/>
    <w:multiLevelType w:val="hybridMultilevel"/>
    <w:tmpl w:val="E1643702"/>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0410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2C126471"/>
    <w:multiLevelType w:val="hybridMultilevel"/>
    <w:tmpl w:val="31D8B5EC"/>
    <w:lvl w:ilvl="0" w:tplc="99F61F82">
      <w:start w:val="1"/>
      <w:numFmt w:val="bullet"/>
      <w:lvlText w:val=""/>
      <w:lvlJc w:val="left"/>
      <w:pPr>
        <w:tabs>
          <w:tab w:val="num" w:pos="720"/>
        </w:tabs>
        <w:ind w:left="720" w:hanging="360"/>
      </w:pPr>
      <w:rPr>
        <w:rFonts w:ascii="Wingdings" w:hAnsi="Wingdings" w:cs="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8">
    <w:nsid w:val="37196AED"/>
    <w:multiLevelType w:val="hybridMultilevel"/>
    <w:tmpl w:val="828E0526"/>
    <w:lvl w:ilvl="0" w:tplc="5364A50C">
      <w:start w:val="1"/>
      <w:numFmt w:val="bullet"/>
      <w:lvlText w:val=""/>
      <w:lvlJc w:val="left"/>
      <w:pPr>
        <w:ind w:left="360" w:hanging="360"/>
      </w:pPr>
      <w:rPr>
        <w:rFonts w:ascii="Symbol" w:hAnsi="Symbol" w:cs="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9">
    <w:nsid w:val="37BA1E5E"/>
    <w:multiLevelType w:val="hybridMultilevel"/>
    <w:tmpl w:val="4B207912"/>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0410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40507295"/>
    <w:multiLevelType w:val="hybridMultilevel"/>
    <w:tmpl w:val="43323C02"/>
    <w:lvl w:ilvl="0" w:tplc="0416000F">
      <w:start w:val="1"/>
      <w:numFmt w:val="decimal"/>
      <w:lvlText w:val="%1."/>
      <w:lvlJc w:val="left"/>
      <w:pPr>
        <w:tabs>
          <w:tab w:val="num" w:pos="720"/>
        </w:tabs>
        <w:ind w:left="720" w:hanging="360"/>
      </w:pPr>
      <w:rPr>
        <w:rFonts w:ascii="Times New Roman" w:hAnsi="Times New Roman" w:cs="Times New Roman"/>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415F167C"/>
    <w:multiLevelType w:val="hybridMultilevel"/>
    <w:tmpl w:val="B30EB55A"/>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2">
    <w:nsid w:val="444E1DFD"/>
    <w:multiLevelType w:val="hybridMultilevel"/>
    <w:tmpl w:val="467692EA"/>
    <w:lvl w:ilvl="0" w:tplc="99F61F82">
      <w:start w:val="1"/>
      <w:numFmt w:val="bullet"/>
      <w:lvlText w:val=""/>
      <w:lvlJc w:val="left"/>
      <w:pPr>
        <w:tabs>
          <w:tab w:val="num" w:pos="720"/>
        </w:tabs>
        <w:ind w:left="720" w:hanging="360"/>
      </w:pPr>
      <w:rPr>
        <w:rFonts w:ascii="Wingdings" w:hAnsi="Wingdings" w:cs="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3">
    <w:nsid w:val="4A9925EF"/>
    <w:multiLevelType w:val="hybridMultilevel"/>
    <w:tmpl w:val="FAEE0402"/>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0410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5D3B6492"/>
    <w:multiLevelType w:val="hybridMultilevel"/>
    <w:tmpl w:val="EEF4A228"/>
    <w:lvl w:ilvl="0" w:tplc="5364A50C">
      <w:start w:val="1"/>
      <w:numFmt w:val="bullet"/>
      <w:lvlText w:val=""/>
      <w:lvlJc w:val="left"/>
      <w:pPr>
        <w:ind w:left="360" w:hanging="360"/>
      </w:pPr>
      <w:rPr>
        <w:rFonts w:ascii="Symbol" w:hAnsi="Symbol" w:cs="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15">
    <w:nsid w:val="5ECB6C43"/>
    <w:multiLevelType w:val="hybridMultilevel"/>
    <w:tmpl w:val="445E5C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136162A"/>
    <w:multiLevelType w:val="hybridMultilevel"/>
    <w:tmpl w:val="0CA44DDC"/>
    <w:lvl w:ilvl="0" w:tplc="0410000B">
      <w:start w:val="1"/>
      <w:numFmt w:val="bullet"/>
      <w:lvlText w:val=""/>
      <w:lvlJc w:val="left"/>
      <w:pPr>
        <w:tabs>
          <w:tab w:val="num" w:pos="720"/>
        </w:tabs>
        <w:ind w:left="720" w:hanging="36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7">
    <w:nsid w:val="623435A9"/>
    <w:multiLevelType w:val="hybridMultilevel"/>
    <w:tmpl w:val="9D8EC540"/>
    <w:lvl w:ilvl="0" w:tplc="0410000B">
      <w:start w:val="1"/>
      <w:numFmt w:val="bullet"/>
      <w:lvlText w:val=""/>
      <w:lvlJc w:val="left"/>
      <w:pPr>
        <w:tabs>
          <w:tab w:val="num" w:pos="720"/>
        </w:tabs>
        <w:ind w:left="720" w:hanging="36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8">
    <w:nsid w:val="669C47CF"/>
    <w:multiLevelType w:val="hybridMultilevel"/>
    <w:tmpl w:val="3BD01C8C"/>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0410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6F962C69"/>
    <w:multiLevelType w:val="hybridMultilevel"/>
    <w:tmpl w:val="E1A6439E"/>
    <w:lvl w:ilvl="0" w:tplc="0416000F">
      <w:start w:val="1"/>
      <w:numFmt w:val="decimal"/>
      <w:lvlText w:val="%1."/>
      <w:lvlJc w:val="left"/>
      <w:pPr>
        <w:tabs>
          <w:tab w:val="num" w:pos="720"/>
        </w:tabs>
        <w:ind w:left="720" w:hanging="360"/>
      </w:pPr>
      <w:rPr>
        <w:rFonts w:ascii="Times New Roman" w:hAnsi="Times New Roman" w:cs="Times New Roman"/>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730C5549"/>
    <w:multiLevelType w:val="hybridMultilevel"/>
    <w:tmpl w:val="2B0A6B08"/>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0410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749A1995"/>
    <w:multiLevelType w:val="hybridMultilevel"/>
    <w:tmpl w:val="28EC73B0"/>
    <w:lvl w:ilvl="0" w:tplc="0416000F">
      <w:start w:val="1"/>
      <w:numFmt w:val="decimal"/>
      <w:lvlText w:val="%1."/>
      <w:lvlJc w:val="left"/>
      <w:pPr>
        <w:tabs>
          <w:tab w:val="num" w:pos="720"/>
        </w:tabs>
        <w:ind w:left="720" w:hanging="360"/>
      </w:pPr>
      <w:rPr>
        <w:rFonts w:ascii="Times New Roman" w:hAnsi="Times New Roman" w:cs="Times New Roman"/>
      </w:rPr>
    </w:lvl>
    <w:lvl w:ilvl="1" w:tplc="04160019">
      <w:start w:val="1"/>
      <w:numFmt w:val="lowerLetter"/>
      <w:lvlText w:val="%2."/>
      <w:lvlJc w:val="left"/>
      <w:pPr>
        <w:tabs>
          <w:tab w:val="num" w:pos="1440"/>
        </w:tabs>
        <w:ind w:left="1440" w:hanging="360"/>
      </w:pPr>
      <w:rPr>
        <w:rFonts w:ascii="Times New Roman" w:hAnsi="Times New Roman" w:cs="Times New Roman"/>
      </w:rPr>
    </w:lvl>
    <w:lvl w:ilvl="2" w:tplc="0416001B">
      <w:start w:val="1"/>
      <w:numFmt w:val="lowerRoman"/>
      <w:lvlText w:val="%3."/>
      <w:lvlJc w:val="right"/>
      <w:pPr>
        <w:tabs>
          <w:tab w:val="num" w:pos="2160"/>
        </w:tabs>
        <w:ind w:left="2160" w:hanging="18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lowerLetter"/>
      <w:lvlText w:val="%5."/>
      <w:lvlJc w:val="left"/>
      <w:pPr>
        <w:tabs>
          <w:tab w:val="num" w:pos="3600"/>
        </w:tabs>
        <w:ind w:left="3600" w:hanging="360"/>
      </w:pPr>
      <w:rPr>
        <w:rFonts w:ascii="Times New Roman" w:hAnsi="Times New Roman" w:cs="Times New Roman"/>
      </w:rPr>
    </w:lvl>
    <w:lvl w:ilvl="5" w:tplc="0416001B">
      <w:start w:val="1"/>
      <w:numFmt w:val="lowerRoman"/>
      <w:lvlText w:val="%6."/>
      <w:lvlJc w:val="right"/>
      <w:pPr>
        <w:tabs>
          <w:tab w:val="num" w:pos="4320"/>
        </w:tabs>
        <w:ind w:left="4320" w:hanging="18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lowerLetter"/>
      <w:lvlText w:val="%8."/>
      <w:lvlJc w:val="left"/>
      <w:pPr>
        <w:tabs>
          <w:tab w:val="num" w:pos="5760"/>
        </w:tabs>
        <w:ind w:left="5760" w:hanging="360"/>
      </w:pPr>
      <w:rPr>
        <w:rFonts w:ascii="Times New Roman" w:hAnsi="Times New Roman" w:cs="Times New Roman"/>
      </w:rPr>
    </w:lvl>
    <w:lvl w:ilvl="8" w:tplc="0416001B">
      <w:start w:val="1"/>
      <w:numFmt w:val="lowerRoman"/>
      <w:lvlText w:val="%9."/>
      <w:lvlJc w:val="right"/>
      <w:pPr>
        <w:tabs>
          <w:tab w:val="num" w:pos="6480"/>
        </w:tabs>
        <w:ind w:left="6480" w:hanging="180"/>
      </w:pPr>
      <w:rPr>
        <w:rFonts w:ascii="Times New Roman" w:hAnsi="Times New Roman" w:cs="Times New Roman"/>
      </w:rPr>
    </w:lvl>
  </w:abstractNum>
  <w:abstractNum w:abstractNumId="22">
    <w:nsid w:val="76457AD0"/>
    <w:multiLevelType w:val="hybridMultilevel"/>
    <w:tmpl w:val="9ECED2BE"/>
    <w:lvl w:ilvl="0" w:tplc="0416000B">
      <w:start w:val="1"/>
      <w:numFmt w:val="bullet"/>
      <w:lvlText w:val=""/>
      <w:lvlJc w:val="left"/>
      <w:pPr>
        <w:ind w:left="1069" w:hanging="360"/>
      </w:pPr>
      <w:rPr>
        <w:rFonts w:ascii="Wingdings" w:hAnsi="Wingdings" w:cs="Wingdings" w:hint="default"/>
        <w:color w:val="auto"/>
      </w:rPr>
    </w:lvl>
    <w:lvl w:ilvl="1" w:tplc="04160003">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cs="Wingdings" w:hint="default"/>
      </w:rPr>
    </w:lvl>
    <w:lvl w:ilvl="3" w:tplc="04160001">
      <w:start w:val="1"/>
      <w:numFmt w:val="bullet"/>
      <w:lvlText w:val=""/>
      <w:lvlJc w:val="left"/>
      <w:pPr>
        <w:ind w:left="3229" w:hanging="360"/>
      </w:pPr>
      <w:rPr>
        <w:rFonts w:ascii="Symbol" w:hAnsi="Symbol" w:cs="Symbol" w:hint="default"/>
      </w:rPr>
    </w:lvl>
    <w:lvl w:ilvl="4" w:tplc="04160003">
      <w:start w:val="1"/>
      <w:numFmt w:val="bullet"/>
      <w:lvlText w:val="o"/>
      <w:lvlJc w:val="left"/>
      <w:pPr>
        <w:ind w:left="3949" w:hanging="360"/>
      </w:pPr>
      <w:rPr>
        <w:rFonts w:ascii="Courier New" w:hAnsi="Courier New" w:cs="Courier New" w:hint="default"/>
      </w:rPr>
    </w:lvl>
    <w:lvl w:ilvl="5" w:tplc="04160005">
      <w:start w:val="1"/>
      <w:numFmt w:val="bullet"/>
      <w:lvlText w:val=""/>
      <w:lvlJc w:val="left"/>
      <w:pPr>
        <w:ind w:left="4669" w:hanging="360"/>
      </w:pPr>
      <w:rPr>
        <w:rFonts w:ascii="Wingdings" w:hAnsi="Wingdings" w:cs="Wingdings" w:hint="default"/>
      </w:rPr>
    </w:lvl>
    <w:lvl w:ilvl="6" w:tplc="04160001">
      <w:start w:val="1"/>
      <w:numFmt w:val="bullet"/>
      <w:lvlText w:val=""/>
      <w:lvlJc w:val="left"/>
      <w:pPr>
        <w:ind w:left="5389" w:hanging="360"/>
      </w:pPr>
      <w:rPr>
        <w:rFonts w:ascii="Symbol" w:hAnsi="Symbol" w:cs="Symbol" w:hint="default"/>
      </w:rPr>
    </w:lvl>
    <w:lvl w:ilvl="7" w:tplc="04160003">
      <w:start w:val="1"/>
      <w:numFmt w:val="bullet"/>
      <w:lvlText w:val="o"/>
      <w:lvlJc w:val="left"/>
      <w:pPr>
        <w:ind w:left="6109" w:hanging="360"/>
      </w:pPr>
      <w:rPr>
        <w:rFonts w:ascii="Courier New" w:hAnsi="Courier New" w:cs="Courier New" w:hint="default"/>
      </w:rPr>
    </w:lvl>
    <w:lvl w:ilvl="8" w:tplc="04160005">
      <w:start w:val="1"/>
      <w:numFmt w:val="bullet"/>
      <w:lvlText w:val=""/>
      <w:lvlJc w:val="left"/>
      <w:pPr>
        <w:ind w:left="6829" w:hanging="360"/>
      </w:pPr>
      <w:rPr>
        <w:rFonts w:ascii="Wingdings" w:hAnsi="Wingdings" w:cs="Wingdings" w:hint="default"/>
      </w:rPr>
    </w:lvl>
  </w:abstractNum>
  <w:abstractNum w:abstractNumId="23">
    <w:nsid w:val="7FA40D18"/>
    <w:multiLevelType w:val="hybridMultilevel"/>
    <w:tmpl w:val="FF72793E"/>
    <w:lvl w:ilvl="0" w:tplc="9DFC6B66">
      <w:start w:val="3"/>
      <w:numFmt w:val="bullet"/>
      <w:lvlText w:val="➪"/>
      <w:lvlJc w:val="left"/>
      <w:pPr>
        <w:tabs>
          <w:tab w:val="num" w:pos="720"/>
        </w:tabs>
        <w:ind w:left="720" w:hanging="360"/>
      </w:pPr>
      <w:rPr>
        <w:rFonts w:ascii="Arial Unicode MS" w:eastAsia="Arial Unicode MS" w:hAnsi="Arial Unicode MS" w:hint="eastAsia"/>
      </w:rPr>
    </w:lvl>
    <w:lvl w:ilvl="1" w:tplc="99F61F82">
      <w:start w:val="1"/>
      <w:numFmt w:val="bullet"/>
      <w:lvlText w:val=""/>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1"/>
  </w:num>
  <w:num w:numId="4">
    <w:abstractNumId w:val="21"/>
  </w:num>
  <w:num w:numId="5">
    <w:abstractNumId w:val="0"/>
  </w:num>
  <w:num w:numId="6">
    <w:abstractNumId w:val="23"/>
  </w:num>
  <w:num w:numId="7">
    <w:abstractNumId w:val="18"/>
  </w:num>
  <w:num w:numId="8">
    <w:abstractNumId w:val="9"/>
  </w:num>
  <w:num w:numId="9">
    <w:abstractNumId w:val="3"/>
  </w:num>
  <w:num w:numId="10">
    <w:abstractNumId w:val="6"/>
  </w:num>
  <w:num w:numId="11">
    <w:abstractNumId w:val="20"/>
  </w:num>
  <w:num w:numId="12">
    <w:abstractNumId w:val="13"/>
  </w:num>
  <w:num w:numId="13">
    <w:abstractNumId w:val="5"/>
  </w:num>
  <w:num w:numId="14">
    <w:abstractNumId w:val="2"/>
  </w:num>
  <w:num w:numId="15">
    <w:abstractNumId w:val="11"/>
  </w:num>
  <w:num w:numId="16">
    <w:abstractNumId w:val="4"/>
  </w:num>
  <w:num w:numId="17">
    <w:abstractNumId w:val="12"/>
  </w:num>
  <w:num w:numId="18">
    <w:abstractNumId w:val="7"/>
  </w:num>
  <w:num w:numId="19">
    <w:abstractNumId w:val="17"/>
  </w:num>
  <w:num w:numId="20">
    <w:abstractNumId w:val="16"/>
  </w:num>
  <w:num w:numId="21">
    <w:abstractNumId w:val="14"/>
  </w:num>
  <w:num w:numId="22">
    <w:abstractNumId w:val="8"/>
  </w:num>
  <w:num w:numId="23">
    <w:abstractNumId w:val="2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hyphenationZone w:val="283"/>
  <w:doNotHyphenateCaps/>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09"/>
    <w:rsid w:val="000033F6"/>
    <w:rsid w:val="000520D3"/>
    <w:rsid w:val="00053B6F"/>
    <w:rsid w:val="000D65A5"/>
    <w:rsid w:val="001052EB"/>
    <w:rsid w:val="00162FA6"/>
    <w:rsid w:val="001A6131"/>
    <w:rsid w:val="001B0DCC"/>
    <w:rsid w:val="001C1D5C"/>
    <w:rsid w:val="001F0778"/>
    <w:rsid w:val="00257396"/>
    <w:rsid w:val="00263714"/>
    <w:rsid w:val="00271258"/>
    <w:rsid w:val="00273F55"/>
    <w:rsid w:val="002D37C1"/>
    <w:rsid w:val="002D724D"/>
    <w:rsid w:val="00302AD8"/>
    <w:rsid w:val="00326C0C"/>
    <w:rsid w:val="00363284"/>
    <w:rsid w:val="00366FA5"/>
    <w:rsid w:val="003A51DA"/>
    <w:rsid w:val="003B6668"/>
    <w:rsid w:val="003C2D91"/>
    <w:rsid w:val="003E396C"/>
    <w:rsid w:val="00462D9D"/>
    <w:rsid w:val="00491450"/>
    <w:rsid w:val="004966E9"/>
    <w:rsid w:val="004F1852"/>
    <w:rsid w:val="0058419D"/>
    <w:rsid w:val="005B2C53"/>
    <w:rsid w:val="006044A0"/>
    <w:rsid w:val="006242D2"/>
    <w:rsid w:val="00643D76"/>
    <w:rsid w:val="0065229E"/>
    <w:rsid w:val="007025EC"/>
    <w:rsid w:val="007644BB"/>
    <w:rsid w:val="00803E4B"/>
    <w:rsid w:val="008046EE"/>
    <w:rsid w:val="00832A87"/>
    <w:rsid w:val="0085557E"/>
    <w:rsid w:val="00862469"/>
    <w:rsid w:val="0088361A"/>
    <w:rsid w:val="00887E7F"/>
    <w:rsid w:val="008D24AD"/>
    <w:rsid w:val="0091045E"/>
    <w:rsid w:val="00912DB3"/>
    <w:rsid w:val="00925C23"/>
    <w:rsid w:val="009E24B2"/>
    <w:rsid w:val="00A95FCD"/>
    <w:rsid w:val="00AC2F23"/>
    <w:rsid w:val="00B7683A"/>
    <w:rsid w:val="00B85080"/>
    <w:rsid w:val="00B9469A"/>
    <w:rsid w:val="00BC3630"/>
    <w:rsid w:val="00BF6B64"/>
    <w:rsid w:val="00C2401F"/>
    <w:rsid w:val="00C35738"/>
    <w:rsid w:val="00CF5252"/>
    <w:rsid w:val="00D15609"/>
    <w:rsid w:val="00D32C59"/>
    <w:rsid w:val="00D43C2A"/>
    <w:rsid w:val="00DE02B7"/>
    <w:rsid w:val="00E17953"/>
    <w:rsid w:val="00E27365"/>
    <w:rsid w:val="00E54A8A"/>
    <w:rsid w:val="00EA2B2D"/>
    <w:rsid w:val="00EE55F2"/>
    <w:rsid w:val="00F046D3"/>
    <w:rsid w:val="00F600BD"/>
    <w:rsid w:val="00F61B0A"/>
    <w:rsid w:val="00F77FA8"/>
    <w:rsid w:val="00FA096C"/>
    <w:rsid w:val="00FB496B"/>
    <w:rsid w:val="00FE0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8673"/>
    <o:shapelayout v:ext="edit">
      <o:idmap v:ext="edit" data="1"/>
    </o:shapelayout>
  </w:shapeDefaults>
  <w:decimalSymbol w:val=","/>
  <w:listSeparator w:val=";"/>
  <w15:docId w15:val="{52E43BDE-21E3-4D9D-95E2-B56C91AE0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paragraph" w:styleId="Ttulo1">
    <w:name w:val="heading 1"/>
    <w:basedOn w:val="Normal"/>
    <w:next w:val="Normal"/>
    <w:link w:val="Ttulo1Char"/>
    <w:uiPriority w:val="99"/>
    <w:qFormat/>
    <w:pPr>
      <w:keepNext/>
      <w:outlineLvl w:val="0"/>
    </w:pPr>
    <w:rPr>
      <w:i/>
      <w:iCs/>
      <w:sz w:val="28"/>
      <w:szCs w:val="28"/>
    </w:rPr>
  </w:style>
  <w:style w:type="paragraph" w:styleId="Ttulo2">
    <w:name w:val="heading 2"/>
    <w:basedOn w:val="Normal"/>
    <w:next w:val="Normal"/>
    <w:link w:val="Ttulo2Char1"/>
    <w:uiPriority w:val="99"/>
    <w:qFormat/>
    <w:pPr>
      <w:keepNext/>
      <w:spacing w:before="240" w:after="60"/>
      <w:outlineLvl w:val="1"/>
    </w:pPr>
    <w:rPr>
      <w:b/>
      <w:bCs/>
      <w:i/>
      <w:iCs/>
      <w:sz w:val="28"/>
      <w:szCs w:val="28"/>
    </w:rPr>
  </w:style>
  <w:style w:type="paragraph" w:styleId="Ttulo3">
    <w:name w:val="heading 3"/>
    <w:basedOn w:val="Normal"/>
    <w:next w:val="Normal"/>
    <w:link w:val="Ttulo3Char1"/>
    <w:uiPriority w:val="99"/>
    <w:qFormat/>
    <w:pPr>
      <w:keepNext/>
      <w:spacing w:before="240" w:after="60"/>
      <w:outlineLvl w:val="2"/>
    </w:pPr>
    <w:rPr>
      <w:b/>
      <w:bCs/>
      <w:sz w:val="26"/>
      <w:szCs w:val="26"/>
    </w:rPr>
  </w:style>
  <w:style w:type="paragraph" w:styleId="Ttulo4">
    <w:name w:val="heading 4"/>
    <w:basedOn w:val="Normal"/>
    <w:next w:val="Normal"/>
    <w:link w:val="Ttulo4Char"/>
    <w:uiPriority w:val="99"/>
    <w:qFormat/>
    <w:pPr>
      <w:keepNext/>
      <w:spacing w:before="240" w:after="60"/>
      <w:outlineLvl w:val="3"/>
    </w:pPr>
    <w:rPr>
      <w:b/>
      <w:bCs/>
      <w:sz w:val="28"/>
      <w:szCs w:val="28"/>
    </w:rPr>
  </w:style>
  <w:style w:type="paragraph" w:styleId="Ttulo5">
    <w:name w:val="heading 5"/>
    <w:basedOn w:val="Normal"/>
    <w:next w:val="Normal"/>
    <w:link w:val="Ttulo5Char"/>
    <w:uiPriority w:val="99"/>
    <w:qFormat/>
    <w:pPr>
      <w:spacing w:before="240" w:after="60"/>
      <w:outlineLvl w:val="4"/>
    </w:pPr>
    <w:rPr>
      <w:b/>
      <w:bCs/>
      <w:i/>
      <w:iCs/>
      <w:sz w:val="26"/>
      <w:szCs w:val="26"/>
    </w:rPr>
  </w:style>
  <w:style w:type="paragraph" w:styleId="Ttulo6">
    <w:name w:val="heading 6"/>
    <w:basedOn w:val="Normal"/>
    <w:next w:val="Normal"/>
    <w:link w:val="Ttulo6Char"/>
    <w:uiPriority w:val="99"/>
    <w:qFormat/>
    <w:pPr>
      <w:spacing w:before="240" w:after="60"/>
      <w:outlineLvl w:val="5"/>
    </w:pPr>
    <w:rPr>
      <w:b/>
      <w:bCs/>
      <w:sz w:val="22"/>
      <w:szCs w:val="22"/>
    </w:rPr>
  </w:style>
  <w:style w:type="paragraph" w:styleId="Ttulo7">
    <w:name w:val="heading 7"/>
    <w:basedOn w:val="Normal"/>
    <w:next w:val="Normal"/>
    <w:link w:val="Ttulo7Char"/>
    <w:uiPriority w:val="99"/>
    <w:qFormat/>
    <w:pPr>
      <w:spacing w:before="240" w:after="60"/>
      <w:outlineLvl w:val="6"/>
    </w:pPr>
  </w:style>
  <w:style w:type="paragraph" w:styleId="Ttulo8">
    <w:name w:val="heading 8"/>
    <w:basedOn w:val="Normal"/>
    <w:next w:val="Normal"/>
    <w:link w:val="Ttulo8Char"/>
    <w:uiPriority w:val="99"/>
    <w:qFormat/>
    <w:pPr>
      <w:keepNext/>
      <w:jc w:val="both"/>
      <w:outlineLvl w:val="7"/>
    </w:pPr>
    <w:rPr>
      <w:sz w:val="28"/>
      <w:szCs w:val="28"/>
      <w:lang w:val="en-GB"/>
    </w:rPr>
  </w:style>
  <w:style w:type="paragraph" w:styleId="Ttulo9">
    <w:name w:val="heading 9"/>
    <w:basedOn w:val="Normal"/>
    <w:next w:val="Normal"/>
    <w:link w:val="Ttulo9Char"/>
    <w:uiPriority w:val="99"/>
    <w:qFormat/>
    <w:pPr>
      <w:keepNext/>
      <w:autoSpaceDE w:val="0"/>
      <w:autoSpaceDN w:val="0"/>
      <w:adjustRightInd w:val="0"/>
      <w:outlineLvl w:val="8"/>
    </w:pPr>
    <w:rPr>
      <w:b/>
      <w:bCs/>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Pr>
      <w:rFonts w:ascii="Cambria" w:hAnsi="Cambria" w:cs="Cambria"/>
      <w:b/>
      <w:bCs/>
      <w:kern w:val="32"/>
      <w:sz w:val="32"/>
      <w:szCs w:val="32"/>
      <w:lang w:val="it-IT" w:eastAsia="it-IT"/>
    </w:rPr>
  </w:style>
  <w:style w:type="character" w:customStyle="1" w:styleId="Ttulo2Char1">
    <w:name w:val="Título 2 Char1"/>
    <w:basedOn w:val="Fontepargpadro"/>
    <w:link w:val="Ttulo2"/>
    <w:uiPriority w:val="99"/>
    <w:rPr>
      <w:rFonts w:ascii="Cambria" w:hAnsi="Cambria" w:cs="Cambria"/>
      <w:b/>
      <w:bCs/>
      <w:i/>
      <w:iCs/>
      <w:sz w:val="28"/>
      <w:szCs w:val="28"/>
      <w:lang w:val="it-IT" w:eastAsia="it-IT"/>
    </w:rPr>
  </w:style>
  <w:style w:type="character" w:customStyle="1" w:styleId="Ttulo3Char1">
    <w:name w:val="Título 3 Char1"/>
    <w:basedOn w:val="Fontepargpadro"/>
    <w:link w:val="Ttulo3"/>
    <w:uiPriority w:val="99"/>
    <w:rPr>
      <w:rFonts w:ascii="Cambria" w:hAnsi="Cambria" w:cs="Cambria"/>
      <w:b/>
      <w:bCs/>
      <w:sz w:val="26"/>
      <w:szCs w:val="26"/>
      <w:lang w:val="it-IT" w:eastAsia="it-IT"/>
    </w:rPr>
  </w:style>
  <w:style w:type="character" w:customStyle="1" w:styleId="Ttulo4Char">
    <w:name w:val="Título 4 Char"/>
    <w:basedOn w:val="Fontepargpadro"/>
    <w:link w:val="Ttulo4"/>
    <w:uiPriority w:val="99"/>
    <w:rPr>
      <w:rFonts w:ascii="Times New Roman" w:hAnsi="Times New Roman" w:cs="Times New Roman"/>
      <w:b/>
      <w:bCs/>
      <w:sz w:val="28"/>
      <w:szCs w:val="28"/>
      <w:lang w:val="it-IT" w:eastAsia="it-IT"/>
    </w:rPr>
  </w:style>
  <w:style w:type="character" w:customStyle="1" w:styleId="Ttulo5Char">
    <w:name w:val="Título 5 Char"/>
    <w:basedOn w:val="Fontepargpadro"/>
    <w:link w:val="Ttulo5"/>
    <w:uiPriority w:val="99"/>
    <w:rPr>
      <w:rFonts w:ascii="Times New Roman" w:hAnsi="Times New Roman" w:cs="Times New Roman"/>
      <w:b/>
      <w:bCs/>
      <w:i/>
      <w:iCs/>
      <w:sz w:val="26"/>
      <w:szCs w:val="26"/>
      <w:lang w:val="it-IT" w:eastAsia="it-IT"/>
    </w:rPr>
  </w:style>
  <w:style w:type="character" w:customStyle="1" w:styleId="Ttulo6Char">
    <w:name w:val="Título 6 Char"/>
    <w:basedOn w:val="Fontepargpadro"/>
    <w:link w:val="Ttulo6"/>
    <w:uiPriority w:val="99"/>
    <w:rPr>
      <w:rFonts w:ascii="Times New Roman" w:hAnsi="Times New Roman" w:cs="Times New Roman"/>
      <w:b/>
      <w:bCs/>
      <w:lang w:val="it-IT" w:eastAsia="it-IT"/>
    </w:rPr>
  </w:style>
  <w:style w:type="character" w:customStyle="1" w:styleId="Ttulo7Char">
    <w:name w:val="Título 7 Char"/>
    <w:basedOn w:val="Fontepargpadro"/>
    <w:link w:val="Ttulo7"/>
    <w:uiPriority w:val="99"/>
    <w:rPr>
      <w:rFonts w:ascii="Times New Roman" w:hAnsi="Times New Roman" w:cs="Times New Roman"/>
      <w:sz w:val="24"/>
      <w:szCs w:val="24"/>
      <w:lang w:val="it-IT" w:eastAsia="it-IT"/>
    </w:rPr>
  </w:style>
  <w:style w:type="character" w:customStyle="1" w:styleId="Ttulo8Char">
    <w:name w:val="Título 8 Char"/>
    <w:basedOn w:val="Fontepargpadro"/>
    <w:link w:val="Ttulo8"/>
    <w:uiPriority w:val="99"/>
    <w:rPr>
      <w:rFonts w:ascii="Times New Roman" w:hAnsi="Times New Roman" w:cs="Times New Roman"/>
      <w:i/>
      <w:iCs/>
      <w:sz w:val="24"/>
      <w:szCs w:val="24"/>
      <w:lang w:val="it-IT" w:eastAsia="it-IT"/>
    </w:rPr>
  </w:style>
  <w:style w:type="character" w:customStyle="1" w:styleId="Ttulo9Char">
    <w:name w:val="Título 9 Char"/>
    <w:basedOn w:val="Fontepargpadro"/>
    <w:link w:val="Ttulo9"/>
    <w:uiPriority w:val="99"/>
    <w:rPr>
      <w:rFonts w:ascii="Cambria" w:hAnsi="Cambria" w:cs="Cambria"/>
      <w:lang w:val="it-IT" w:eastAsia="it-IT"/>
    </w:rPr>
  </w:style>
  <w:style w:type="paragraph" w:styleId="Cabealho">
    <w:name w:val="header"/>
    <w:basedOn w:val="Normal"/>
    <w:link w:val="CabealhoChar"/>
    <w:uiPriority w:val="99"/>
    <w:pPr>
      <w:tabs>
        <w:tab w:val="center" w:pos="4819"/>
        <w:tab w:val="right" w:pos="9638"/>
      </w:tabs>
    </w:pPr>
  </w:style>
  <w:style w:type="character" w:customStyle="1" w:styleId="CabealhoChar">
    <w:name w:val="Cabeçalho Char"/>
    <w:basedOn w:val="Fontepargpadro"/>
    <w:link w:val="Cabealho"/>
    <w:uiPriority w:val="99"/>
    <w:rPr>
      <w:rFonts w:ascii="Arial" w:hAnsi="Arial" w:cs="Arial"/>
      <w:sz w:val="24"/>
      <w:szCs w:val="24"/>
      <w:lang w:val="it-IT" w:eastAsia="it-IT"/>
    </w:rPr>
  </w:style>
  <w:style w:type="paragraph" w:styleId="Rodap">
    <w:name w:val="footer"/>
    <w:basedOn w:val="Normal"/>
    <w:link w:val="RodapChar"/>
    <w:uiPriority w:val="99"/>
    <w:pPr>
      <w:tabs>
        <w:tab w:val="center" w:pos="4819"/>
        <w:tab w:val="right" w:pos="9638"/>
      </w:tabs>
    </w:pPr>
  </w:style>
  <w:style w:type="character" w:customStyle="1" w:styleId="RodapChar">
    <w:name w:val="Rodapé Char"/>
    <w:basedOn w:val="Fontepargpadro"/>
    <w:link w:val="Rodap"/>
    <w:uiPriority w:val="99"/>
    <w:rPr>
      <w:rFonts w:ascii="Arial" w:hAnsi="Arial" w:cs="Arial"/>
      <w:sz w:val="24"/>
      <w:szCs w:val="24"/>
      <w:lang w:val="it-IT" w:eastAsia="it-IT"/>
    </w:rPr>
  </w:style>
  <w:style w:type="paragraph" w:customStyle="1" w:styleId="BodyText21">
    <w:name w:val="Body Text 21"/>
    <w:basedOn w:val="Normal"/>
    <w:uiPriority w:val="99"/>
    <w:pPr>
      <w:ind w:left="284" w:hanging="284"/>
      <w:jc w:val="both"/>
    </w:pPr>
  </w:style>
  <w:style w:type="paragraph" w:styleId="Ttulo">
    <w:name w:val="Title"/>
    <w:basedOn w:val="Normal"/>
    <w:link w:val="TtuloChar"/>
    <w:uiPriority w:val="99"/>
    <w:qFormat/>
    <w:pPr>
      <w:jc w:val="center"/>
    </w:pPr>
    <w:rPr>
      <w:sz w:val="28"/>
      <w:szCs w:val="28"/>
    </w:rPr>
  </w:style>
  <w:style w:type="character" w:customStyle="1" w:styleId="TtuloChar">
    <w:name w:val="Título Char"/>
    <w:basedOn w:val="Fontepargpadro"/>
    <w:link w:val="Ttulo"/>
    <w:uiPriority w:val="99"/>
    <w:rPr>
      <w:rFonts w:ascii="Cambria" w:hAnsi="Cambria" w:cs="Cambria"/>
      <w:b/>
      <w:bCs/>
      <w:kern w:val="28"/>
      <w:sz w:val="32"/>
      <w:szCs w:val="32"/>
      <w:lang w:val="it-IT" w:eastAsia="it-IT"/>
    </w:rPr>
  </w:style>
  <w:style w:type="character" w:styleId="Hyperlink">
    <w:name w:val="Hyperlink"/>
    <w:basedOn w:val="Fontepargpadro"/>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pPr>
  </w:style>
  <w:style w:type="character" w:styleId="Forte">
    <w:name w:val="Strong"/>
    <w:basedOn w:val="Fontepargpadro"/>
    <w:uiPriority w:val="22"/>
    <w:qFormat/>
    <w:rPr>
      <w:rFonts w:ascii="Times New Roman" w:hAnsi="Times New Roman" w:cs="Times New Roman"/>
      <w:b/>
      <w:bCs/>
    </w:rPr>
  </w:style>
  <w:style w:type="paragraph" w:styleId="Corpodetexto">
    <w:name w:val="Body Text"/>
    <w:basedOn w:val="Normal"/>
    <w:link w:val="CorpodetextoChar"/>
    <w:uiPriority w:val="99"/>
    <w:rPr>
      <w:sz w:val="28"/>
      <w:szCs w:val="28"/>
    </w:rPr>
  </w:style>
  <w:style w:type="character" w:customStyle="1" w:styleId="CorpodetextoChar">
    <w:name w:val="Corpo de texto Char"/>
    <w:basedOn w:val="Fontepargpadro"/>
    <w:link w:val="Corpodetexto"/>
    <w:uiPriority w:val="99"/>
    <w:rPr>
      <w:rFonts w:ascii="Arial" w:hAnsi="Arial" w:cs="Arial"/>
      <w:sz w:val="24"/>
      <w:szCs w:val="24"/>
      <w:lang w:val="it-IT" w:eastAsia="it-IT"/>
    </w:rPr>
  </w:style>
  <w:style w:type="character" w:customStyle="1" w:styleId="hotelname">
    <w:name w:val="hotelname"/>
    <w:basedOn w:val="Fontepargpadro"/>
    <w:uiPriority w:val="99"/>
    <w:rPr>
      <w:rFonts w:ascii="Times New Roman" w:hAnsi="Times New Roman" w:cs="Times New Roman"/>
    </w:rPr>
  </w:style>
  <w:style w:type="paragraph" w:customStyle="1" w:styleId="bodytext2">
    <w:name w:val="bodytext2"/>
    <w:basedOn w:val="Normal"/>
    <w:uiPriority w:val="99"/>
    <w:pPr>
      <w:ind w:left="284" w:hanging="284"/>
      <w:jc w:val="both"/>
    </w:pPr>
  </w:style>
  <w:style w:type="paragraph" w:customStyle="1" w:styleId="bodytext">
    <w:name w:val="bodytext"/>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titlestyle5style3">
    <w:name w:val="title style5 style3"/>
    <w:basedOn w:val="Fontepargpadro"/>
    <w:uiPriority w:val="99"/>
    <w:rPr>
      <w:rFonts w:ascii="Times New Roman" w:hAnsi="Times New Roman" w:cs="Times New Roman"/>
    </w:rPr>
  </w:style>
  <w:style w:type="character" w:customStyle="1" w:styleId="msonormalstyle1">
    <w:name w:val="msonormal style1"/>
    <w:basedOn w:val="Fontepargpadro"/>
    <w:uiPriority w:val="99"/>
    <w:rPr>
      <w:rFonts w:ascii="Times New Roman" w:hAnsi="Times New Roman" w:cs="Times New Roman"/>
    </w:rPr>
  </w:style>
  <w:style w:type="paragraph" w:customStyle="1" w:styleId="msonormalstyle11">
    <w:name w:val="msonormal style11"/>
    <w:basedOn w:val="Normal"/>
    <w:uiPriority w:val="99"/>
    <w:pPr>
      <w:spacing w:before="100" w:beforeAutospacing="1" w:after="100" w:afterAutospacing="1"/>
    </w:pPr>
  </w:style>
  <w:style w:type="character" w:customStyle="1" w:styleId="style21">
    <w:name w:val="style21"/>
    <w:basedOn w:val="Fontepargpadro"/>
    <w:uiPriority w:val="99"/>
    <w:rPr>
      <w:rFonts w:ascii="Verdana" w:hAnsi="Verdana" w:cs="Verdana"/>
      <w:sz w:val="18"/>
      <w:szCs w:val="18"/>
    </w:rPr>
  </w:style>
  <w:style w:type="paragraph" w:styleId="Recuodecorpodetexto">
    <w:name w:val="Body Text Indent"/>
    <w:basedOn w:val="Normal"/>
    <w:link w:val="RecuodecorpodetextoChar"/>
    <w:uiPriority w:val="99"/>
    <w:pPr>
      <w:spacing w:after="120"/>
      <w:ind w:left="283"/>
    </w:pPr>
  </w:style>
  <w:style w:type="character" w:customStyle="1" w:styleId="RecuodecorpodetextoChar">
    <w:name w:val="Recuo de corpo de texto Char"/>
    <w:basedOn w:val="Fontepargpadro"/>
    <w:link w:val="Recuodecorpodetexto"/>
    <w:uiPriority w:val="99"/>
    <w:rPr>
      <w:rFonts w:ascii="Arial" w:hAnsi="Arial" w:cs="Arial"/>
      <w:sz w:val="24"/>
      <w:szCs w:val="24"/>
      <w:lang w:val="it-IT" w:eastAsia="it-IT"/>
    </w:rPr>
  </w:style>
  <w:style w:type="character" w:styleId="MquinadeescreverHTML">
    <w:name w:val="HTML Typewriter"/>
    <w:basedOn w:val="Fontepargpadro"/>
    <w:uiPriority w:val="99"/>
    <w:rPr>
      <w:rFonts w:ascii="Courier New" w:hAnsi="Courier New" w:cs="Courier New"/>
      <w:sz w:val="20"/>
      <w:szCs w:val="20"/>
    </w:rPr>
  </w:style>
  <w:style w:type="paragraph" w:styleId="TextosemFormatao">
    <w:name w:val="Plain Text"/>
    <w:basedOn w:val="Normal"/>
    <w:link w:val="TextosemFormataoChar"/>
    <w:uiPriority w:val="99"/>
    <w:rPr>
      <w:rFonts w:ascii="Courier New" w:hAnsi="Courier New" w:cs="Courier New"/>
      <w:sz w:val="20"/>
      <w:szCs w:val="20"/>
      <w:lang w:val="en-US" w:eastAsia="en-US"/>
    </w:rPr>
  </w:style>
  <w:style w:type="character" w:customStyle="1" w:styleId="TextosemFormataoChar">
    <w:name w:val="Texto sem Formatação Char"/>
    <w:basedOn w:val="Fontepargpadro"/>
    <w:link w:val="TextosemFormatao"/>
    <w:uiPriority w:val="99"/>
    <w:rPr>
      <w:rFonts w:ascii="Courier New" w:hAnsi="Courier New" w:cs="Courier New"/>
      <w:sz w:val="20"/>
      <w:szCs w:val="20"/>
      <w:lang w:val="it-IT" w:eastAsia="it-IT"/>
    </w:rPr>
  </w:style>
  <w:style w:type="paragraph" w:customStyle="1" w:styleId="Testofumetto">
    <w:name w:val="Testo fumetto"/>
    <w:basedOn w:val="Normal"/>
    <w:uiPriority w:val="99"/>
    <w:rPr>
      <w:rFonts w:ascii="Tahoma" w:hAnsi="Tahoma" w:cs="Tahoma"/>
      <w:sz w:val="16"/>
      <w:szCs w:val="16"/>
    </w:rPr>
  </w:style>
  <w:style w:type="character" w:customStyle="1" w:styleId="petitnavy1">
    <w:name w:val="petitnavy1"/>
    <w:basedOn w:val="Fontepargpadro"/>
    <w:uiPriority w:val="99"/>
    <w:rPr>
      <w:rFonts w:ascii="Arial" w:hAnsi="Arial" w:cs="Arial"/>
      <w:color w:val="000080"/>
      <w:sz w:val="18"/>
      <w:szCs w:val="18"/>
    </w:rPr>
  </w:style>
  <w:style w:type="character" w:customStyle="1" w:styleId="h2">
    <w:name w:val="h2"/>
    <w:basedOn w:val="Fontepargpadro"/>
    <w:uiPriority w:val="99"/>
    <w:rPr>
      <w:rFonts w:ascii="Times New Roman" w:hAnsi="Times New Roman" w:cs="Times New Roman"/>
    </w:rPr>
  </w:style>
  <w:style w:type="character" w:styleId="Nmerodepgina">
    <w:name w:val="page number"/>
    <w:basedOn w:val="Fontepargpadro"/>
    <w:uiPriority w:val="99"/>
    <w:rPr>
      <w:rFonts w:ascii="Times New Roman" w:hAnsi="Times New Roman" w:cs="Times New Roman"/>
    </w:rPr>
  </w:style>
  <w:style w:type="character" w:styleId="Nmerodelinha">
    <w:name w:val="line number"/>
    <w:basedOn w:val="Fontepargpadro"/>
    <w:uiPriority w:val="99"/>
    <w:rPr>
      <w:rFonts w:ascii="Times New Roman" w:hAnsi="Times New Roman" w:cs="Times New Roman"/>
    </w:rPr>
  </w:style>
  <w:style w:type="character" w:customStyle="1" w:styleId="testob1">
    <w:name w:val="testob1"/>
    <w:basedOn w:val="Fontepargpadro"/>
    <w:uiPriority w:val="99"/>
    <w:rPr>
      <w:rFonts w:ascii="Verdana" w:hAnsi="Verdana" w:cs="Verdana"/>
      <w:b/>
      <w:bCs/>
      <w:color w:val="000000"/>
      <w:sz w:val="18"/>
      <w:szCs w:val="18"/>
    </w:rPr>
  </w:style>
  <w:style w:type="paragraph" w:styleId="Corpodetexto2">
    <w:name w:val="Body Text 2"/>
    <w:basedOn w:val="Normal"/>
    <w:link w:val="Corpodetexto2Char"/>
    <w:uiPriority w:val="99"/>
    <w:pPr>
      <w:jc w:val="both"/>
    </w:pPr>
    <w:rPr>
      <w:sz w:val="22"/>
      <w:szCs w:val="22"/>
    </w:rPr>
  </w:style>
  <w:style w:type="character" w:customStyle="1" w:styleId="Corpodetexto2Char">
    <w:name w:val="Corpo de texto 2 Char"/>
    <w:basedOn w:val="Fontepargpadro"/>
    <w:link w:val="Corpodetexto2"/>
    <w:uiPriority w:val="99"/>
    <w:rPr>
      <w:rFonts w:ascii="Arial" w:hAnsi="Arial" w:cs="Arial"/>
      <w:sz w:val="24"/>
      <w:szCs w:val="24"/>
      <w:lang w:val="it-IT" w:eastAsia="it-IT"/>
    </w:rPr>
  </w:style>
  <w:style w:type="paragraph" w:styleId="Corpodetexto3">
    <w:name w:val="Body Text 3"/>
    <w:basedOn w:val="Normal"/>
    <w:link w:val="Corpodetexto3Char"/>
    <w:uiPriority w:val="99"/>
    <w:pPr>
      <w:jc w:val="both"/>
    </w:pPr>
    <w:rPr>
      <w:sz w:val="28"/>
      <w:szCs w:val="28"/>
      <w:lang w:val="en-GB"/>
    </w:rPr>
  </w:style>
  <w:style w:type="character" w:customStyle="1" w:styleId="Corpodetexto3Char">
    <w:name w:val="Corpo de texto 3 Char"/>
    <w:basedOn w:val="Fontepargpadro"/>
    <w:link w:val="Corpodetexto3"/>
    <w:uiPriority w:val="99"/>
    <w:rPr>
      <w:rFonts w:ascii="Arial" w:hAnsi="Arial" w:cs="Arial"/>
      <w:sz w:val="16"/>
      <w:szCs w:val="16"/>
      <w:lang w:val="it-IT" w:eastAsia="it-IT"/>
    </w:rPr>
  </w:style>
  <w:style w:type="character" w:customStyle="1" w:styleId="td">
    <w:name w:val="td"/>
    <w:basedOn w:val="Fontepargpadro"/>
    <w:uiPriority w:val="99"/>
    <w:rPr>
      <w:rFonts w:ascii="Times New Roman" w:hAnsi="Times New Roman" w:cs="Times New Roman"/>
    </w:rPr>
  </w:style>
  <w:style w:type="character" w:customStyle="1" w:styleId="txtgeneralbig">
    <w:name w:val="txtgeneralbig"/>
    <w:basedOn w:val="Fontepargpadro"/>
    <w:uiPriority w:val="99"/>
    <w:rPr>
      <w:rFonts w:ascii="Times New Roman" w:hAnsi="Times New Roman" w:cs="Times New Roman"/>
    </w:rPr>
  </w:style>
  <w:style w:type="character" w:styleId="HiperlinkVisitado">
    <w:name w:val="FollowedHyperlink"/>
    <w:basedOn w:val="Fontepargpadro"/>
    <w:uiPriority w:val="99"/>
    <w:rPr>
      <w:rFonts w:ascii="Times New Roman" w:hAnsi="Times New Roman" w:cs="Times New Roman"/>
      <w:color w:val="800080"/>
      <w:u w:val="single"/>
    </w:rPr>
  </w:style>
  <w:style w:type="character" w:styleId="nfase">
    <w:name w:val="Emphasis"/>
    <w:basedOn w:val="Fontepargpadro"/>
    <w:uiPriority w:val="20"/>
    <w:qFormat/>
    <w:rPr>
      <w:rFonts w:ascii="Times New Roman" w:hAnsi="Times New Roman" w:cs="Times New Roman"/>
      <w:i/>
      <w:iCs/>
    </w:rPr>
  </w:style>
  <w:style w:type="paragraph" w:customStyle="1" w:styleId="Ttulo10">
    <w:name w:val="Título1"/>
    <w:basedOn w:val="Normal"/>
    <w:uiPriority w:val="99"/>
    <w:pPr>
      <w:spacing w:before="100" w:beforeAutospacing="1" w:after="100" w:afterAutospacing="1"/>
    </w:pPr>
    <w:rPr>
      <w:rFonts w:ascii="Arial Unicode MS" w:eastAsia="Arial Unicode MS" w:hAnsi="Arial Unicode MS" w:cs="Arial Unicode MS"/>
      <w:lang w:val="de-DE" w:eastAsia="de-DE"/>
    </w:rPr>
  </w:style>
  <w:style w:type="paragraph" w:customStyle="1" w:styleId="header1">
    <w:name w:val="header1"/>
    <w:basedOn w:val="Normal"/>
    <w:uiPriority w:val="99"/>
    <w:pPr>
      <w:spacing w:before="100" w:beforeAutospacing="1" w:after="100" w:afterAutospacing="1" w:line="270" w:lineRule="atLeast"/>
    </w:pPr>
    <w:rPr>
      <w:rFonts w:eastAsia="Arial Unicode MS"/>
      <w:b/>
      <w:bCs/>
    </w:rPr>
  </w:style>
  <w:style w:type="paragraph" w:customStyle="1" w:styleId="general">
    <w:name w:val="general"/>
    <w:basedOn w:val="Normal"/>
    <w:uiPriority w:val="99"/>
    <w:pPr>
      <w:spacing w:before="100" w:beforeAutospacing="1" w:after="100" w:afterAutospacing="1" w:line="270" w:lineRule="atLeast"/>
    </w:pPr>
    <w:rPr>
      <w:rFonts w:eastAsia="Arial Unicode MS"/>
      <w:sz w:val="17"/>
      <w:szCs w:val="17"/>
    </w:rPr>
  </w:style>
  <w:style w:type="paragraph" w:customStyle="1" w:styleId="header2">
    <w:name w:val="header2"/>
    <w:basedOn w:val="Normal"/>
    <w:uiPriority w:val="99"/>
    <w:pPr>
      <w:spacing w:before="100" w:beforeAutospacing="1" w:after="100" w:afterAutospacing="1"/>
    </w:pPr>
    <w:rPr>
      <w:rFonts w:eastAsia="Arial Unicode MS"/>
      <w:b/>
      <w:bCs/>
      <w:sz w:val="18"/>
      <w:szCs w:val="18"/>
    </w:rPr>
  </w:style>
  <w:style w:type="paragraph" w:customStyle="1" w:styleId="header3">
    <w:name w:val="header3"/>
    <w:basedOn w:val="Normal"/>
    <w:uiPriority w:val="99"/>
    <w:pPr>
      <w:spacing w:before="100" w:beforeAutospacing="1" w:after="100" w:afterAutospacing="1"/>
    </w:pPr>
    <w:rPr>
      <w:rFonts w:eastAsia="Arial Unicode MS"/>
      <w:b/>
      <w:bCs/>
      <w:sz w:val="15"/>
      <w:szCs w:val="15"/>
    </w:rPr>
  </w:style>
  <w:style w:type="paragraph" w:customStyle="1" w:styleId="header4">
    <w:name w:val="header4"/>
    <w:basedOn w:val="Normal"/>
    <w:uiPriority w:val="99"/>
    <w:pPr>
      <w:spacing w:before="100" w:beforeAutospacing="1" w:after="100" w:afterAutospacing="1"/>
    </w:pPr>
    <w:rPr>
      <w:rFonts w:eastAsia="Arial Unicode MS"/>
      <w:b/>
      <w:bCs/>
      <w:sz w:val="18"/>
      <w:szCs w:val="18"/>
    </w:rPr>
  </w:style>
  <w:style w:type="paragraph" w:customStyle="1" w:styleId="generallinks">
    <w:name w:val="generallinks"/>
    <w:basedOn w:val="Normal"/>
    <w:uiPriority w:val="99"/>
    <w:pPr>
      <w:spacing w:before="100" w:beforeAutospacing="1" w:after="100" w:afterAutospacing="1"/>
    </w:pPr>
    <w:rPr>
      <w:rFonts w:eastAsia="Arial Unicode MS"/>
      <w:sz w:val="17"/>
      <w:szCs w:val="17"/>
    </w:rPr>
  </w:style>
  <w:style w:type="paragraph" w:customStyle="1" w:styleId="dred">
    <w:name w:val="dred"/>
    <w:basedOn w:val="Normal"/>
    <w:uiPriority w:val="99"/>
    <w:pPr>
      <w:spacing w:before="100" w:beforeAutospacing="1" w:after="100" w:afterAutospacing="1"/>
    </w:pPr>
    <w:rPr>
      <w:rFonts w:eastAsia="Arial Unicode MS"/>
      <w:sz w:val="17"/>
      <w:szCs w:val="17"/>
    </w:rPr>
  </w:style>
  <w:style w:type="paragraph" w:customStyle="1" w:styleId="tabledata">
    <w:name w:val="tabledata"/>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sz w:val="15"/>
      <w:szCs w:val="15"/>
    </w:rPr>
  </w:style>
  <w:style w:type="paragraph" w:customStyle="1" w:styleId="tabledatanote">
    <w:name w:val="tabledatanote"/>
    <w:basedOn w:val="Normal"/>
    <w:uiPriority w:val="99"/>
    <w:pPr>
      <w:spacing w:before="100" w:beforeAutospacing="1" w:after="100" w:afterAutospacing="1"/>
    </w:pPr>
    <w:rPr>
      <w:rFonts w:eastAsia="Arial Unicode MS"/>
      <w:sz w:val="15"/>
      <w:szCs w:val="15"/>
    </w:rPr>
  </w:style>
  <w:style w:type="paragraph" w:customStyle="1" w:styleId="tabledatafont">
    <w:name w:val="tabledatafont"/>
    <w:basedOn w:val="Normal"/>
    <w:uiPriority w:val="99"/>
    <w:pPr>
      <w:spacing w:before="100" w:beforeAutospacing="1" w:after="100" w:afterAutospacing="1" w:line="270" w:lineRule="atLeast"/>
    </w:pPr>
    <w:rPr>
      <w:rFonts w:eastAsia="Arial Unicode MS"/>
      <w:sz w:val="17"/>
      <w:szCs w:val="17"/>
    </w:rPr>
  </w:style>
  <w:style w:type="paragraph" w:customStyle="1" w:styleId="tabledatafontframe">
    <w:name w:val="tabledatafontframe"/>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line="270" w:lineRule="atLeast"/>
    </w:pPr>
    <w:rPr>
      <w:rFonts w:eastAsia="Arial Unicode MS"/>
      <w:sz w:val="17"/>
      <w:szCs w:val="17"/>
    </w:rPr>
  </w:style>
  <w:style w:type="paragraph" w:customStyle="1" w:styleId="tabledatabluebg">
    <w:name w:val="tabledatabluebg"/>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line="270" w:lineRule="atLeast"/>
      <w:ind w:firstLine="400"/>
    </w:pPr>
    <w:rPr>
      <w:rFonts w:eastAsia="Arial Unicode MS"/>
      <w:sz w:val="17"/>
      <w:szCs w:val="17"/>
    </w:rPr>
  </w:style>
  <w:style w:type="paragraph" w:customStyle="1" w:styleId="ltredcell">
    <w:name w:val="ltredcell"/>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sz w:val="18"/>
      <w:szCs w:val="18"/>
    </w:rPr>
  </w:style>
  <w:style w:type="paragraph" w:customStyle="1" w:styleId="ltredcellsmall">
    <w:name w:val="ltredcellsmall"/>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sz w:val="17"/>
      <w:szCs w:val="17"/>
    </w:rPr>
  </w:style>
  <w:style w:type="paragraph" w:customStyle="1" w:styleId="ltredcellwhite">
    <w:name w:val="ltredcellwhite"/>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color w:val="FFFFFF"/>
      <w:sz w:val="18"/>
      <w:szCs w:val="18"/>
    </w:rPr>
  </w:style>
  <w:style w:type="paragraph" w:customStyle="1" w:styleId="ltredcellblack">
    <w:name w:val="ltredcellblack"/>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color w:val="000000"/>
      <w:sz w:val="18"/>
      <w:szCs w:val="18"/>
    </w:rPr>
  </w:style>
  <w:style w:type="paragraph" w:customStyle="1" w:styleId="redcellblack">
    <w:name w:val="redcellblack"/>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color w:val="FFFFFF"/>
      <w:sz w:val="18"/>
      <w:szCs w:val="18"/>
    </w:rPr>
  </w:style>
  <w:style w:type="paragraph" w:customStyle="1" w:styleId="tabledatadark">
    <w:name w:val="tabledatadark"/>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sz w:val="15"/>
      <w:szCs w:val="15"/>
    </w:rPr>
  </w:style>
  <w:style w:type="paragraph" w:customStyle="1" w:styleId="ltredcellwhitedark">
    <w:name w:val="ltredcellwhitedark"/>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color w:val="FFFFFF"/>
      <w:sz w:val="18"/>
      <w:szCs w:val="18"/>
    </w:rPr>
  </w:style>
  <w:style w:type="paragraph" w:customStyle="1" w:styleId="ltredcellwhitebright">
    <w:name w:val="ltredcellwhitebright"/>
    <w:basedOn w:val="Normal"/>
    <w:uiPriority w:val="99"/>
    <w:pPr>
      <w:pBdr>
        <w:top w:val="single" w:sz="12" w:space="0" w:color="auto"/>
        <w:left w:val="single" w:sz="12" w:space="0" w:color="auto"/>
        <w:bottom w:val="single" w:sz="12" w:space="0" w:color="auto"/>
        <w:right w:val="single" w:sz="12" w:space="0" w:color="auto"/>
      </w:pBdr>
      <w:spacing w:before="100" w:beforeAutospacing="1" w:after="100" w:afterAutospacing="1"/>
    </w:pPr>
    <w:rPr>
      <w:rFonts w:eastAsia="Arial Unicode MS"/>
      <w:color w:val="FFFFFF"/>
      <w:sz w:val="18"/>
      <w:szCs w:val="18"/>
    </w:rPr>
  </w:style>
  <w:style w:type="paragraph" w:customStyle="1" w:styleId="tabledatafaqs">
    <w:name w:val="tabledatafaqs"/>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sz w:val="17"/>
      <w:szCs w:val="17"/>
    </w:rPr>
  </w:style>
  <w:style w:type="paragraph" w:customStyle="1" w:styleId="tabledatadarkfaqs">
    <w:name w:val="tabledatadarkfaqs"/>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color w:val="000000"/>
      <w:sz w:val="17"/>
      <w:szCs w:val="17"/>
    </w:rPr>
  </w:style>
  <w:style w:type="paragraph" w:customStyle="1" w:styleId="highlightlist">
    <w:name w:val="highlightlist"/>
    <w:basedOn w:val="Normal"/>
    <w:uiPriority w:val="99"/>
    <w:pPr>
      <w:spacing w:before="100" w:beforeAutospacing="1" w:after="45"/>
    </w:pPr>
    <w:rPr>
      <w:rFonts w:eastAsia="Arial Unicode MS"/>
      <w:sz w:val="17"/>
      <w:szCs w:val="17"/>
    </w:rPr>
  </w:style>
  <w:style w:type="paragraph" w:customStyle="1" w:styleId="tabledatagrey">
    <w:name w:val="tabledatagrey"/>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eastAsia="Arial Unicode MS"/>
      <w:sz w:val="18"/>
      <w:szCs w:val="18"/>
    </w:rPr>
  </w:style>
  <w:style w:type="paragraph" w:customStyle="1" w:styleId="tabledatablue">
    <w:name w:val="tabledatablue"/>
    <w:basedOn w:val="Normal"/>
    <w:uiPriority w:val="99"/>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Geneva" w:eastAsia="Arial Unicode MS" w:hAnsi="Geneva" w:cs="Geneva"/>
      <w:b/>
      <w:bCs/>
      <w:color w:val="FFFFFF"/>
      <w:sz w:val="18"/>
      <w:szCs w:val="18"/>
    </w:rPr>
  </w:style>
  <w:style w:type="paragraph" w:customStyle="1" w:styleId="tabledatadarkblue">
    <w:name w:val="tabledatadarkblue"/>
    <w:basedOn w:val="Normal"/>
    <w:uiPriority w:val="99"/>
    <w:pPr>
      <w:pBdr>
        <w:top w:val="single" w:sz="6" w:space="0" w:color="auto"/>
        <w:left w:val="single" w:sz="6" w:space="0" w:color="auto"/>
        <w:bottom w:val="single" w:sz="6" w:space="0" w:color="auto"/>
        <w:right w:val="single" w:sz="6" w:space="0" w:color="auto"/>
      </w:pBdr>
      <w:spacing w:before="100" w:beforeAutospacing="1" w:after="100" w:afterAutospacing="1"/>
    </w:pPr>
    <w:rPr>
      <w:rFonts w:ascii="Geneva" w:eastAsia="Arial Unicode MS" w:hAnsi="Geneva" w:cs="Geneva"/>
      <w:b/>
      <w:bCs/>
      <w:color w:val="FFFFFF"/>
      <w:sz w:val="18"/>
      <w:szCs w:val="18"/>
    </w:rPr>
  </w:style>
  <w:style w:type="paragraph" w:customStyle="1" w:styleId="tabledatanewsbar">
    <w:name w:val="tabledatanewsbar"/>
    <w:basedOn w:val="Normal"/>
    <w:uiPriority w:val="99"/>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Geneva" w:eastAsia="Arial Unicode MS" w:hAnsi="Geneva" w:cs="Geneva"/>
      <w:b/>
      <w:bCs/>
      <w:color w:val="FFFFFF"/>
      <w:sz w:val="18"/>
      <w:szCs w:val="18"/>
    </w:rPr>
  </w:style>
  <w:style w:type="character" w:customStyle="1" w:styleId="texttype51">
    <w:name w:val="texttype51"/>
    <w:basedOn w:val="Fontepargpadro"/>
    <w:uiPriority w:val="99"/>
    <w:rPr>
      <w:rFonts w:ascii="Times New Roman" w:hAnsi="Times New Roman" w:cs="Times New Roman"/>
      <w:color w:val="auto"/>
      <w:spacing w:val="264"/>
      <w:w w:val="45"/>
      <w:sz w:val="2"/>
      <w:szCs w:val="2"/>
    </w:rPr>
  </w:style>
  <w:style w:type="character" w:customStyle="1" w:styleId="style41">
    <w:name w:val="style41"/>
    <w:basedOn w:val="Fontepargpadro"/>
    <w:uiPriority w:val="99"/>
    <w:rPr>
      <w:rFonts w:ascii="Times New Roman" w:hAnsi="Times New Roman" w:cs="Times New Roman"/>
      <w:color w:val="333333"/>
    </w:rPr>
  </w:style>
  <w:style w:type="paragraph" w:styleId="Legenda">
    <w:name w:val="caption"/>
    <w:basedOn w:val="Normal"/>
    <w:next w:val="Normal"/>
    <w:uiPriority w:val="99"/>
    <w:qFormat/>
    <w:pPr>
      <w:pBdr>
        <w:top w:val="single" w:sz="4" w:space="0" w:color="auto"/>
        <w:left w:val="single" w:sz="4" w:space="2" w:color="auto"/>
        <w:bottom w:val="single" w:sz="4" w:space="0" w:color="auto"/>
        <w:right w:val="single" w:sz="4" w:space="21" w:color="auto"/>
      </w:pBdr>
      <w:tabs>
        <w:tab w:val="left" w:pos="4680"/>
      </w:tabs>
    </w:pPr>
    <w:rPr>
      <w:b/>
      <w:bCs/>
      <w:sz w:val="18"/>
      <w:szCs w:val="18"/>
      <w:lang w:val="en-US"/>
    </w:rPr>
  </w:style>
  <w:style w:type="paragraph" w:customStyle="1" w:styleId="earlybird2">
    <w:name w:val="earlybird2"/>
    <w:basedOn w:val="Normal"/>
    <w:uiPriority w:val="99"/>
    <w:pPr>
      <w:spacing w:before="100" w:beforeAutospacing="1" w:after="100" w:afterAutospacing="1"/>
    </w:pPr>
    <w:rPr>
      <w:rFonts w:ascii="Arial Unicode MS" w:eastAsia="Arial Unicode MS" w:hAnsi="Arial Unicode MS" w:cs="Arial Unicode MS"/>
    </w:rPr>
  </w:style>
  <w:style w:type="paragraph" w:styleId="Recuodecorpodetexto2">
    <w:name w:val="Body Text Indent 2"/>
    <w:basedOn w:val="Normal"/>
    <w:link w:val="Recuodecorpodetexto2Char"/>
    <w:uiPriority w:val="99"/>
    <w:pPr>
      <w:ind w:left="720"/>
    </w:pPr>
    <w:rPr>
      <w:sz w:val="20"/>
      <w:szCs w:val="20"/>
    </w:rPr>
  </w:style>
  <w:style w:type="character" w:customStyle="1" w:styleId="Recuodecorpodetexto2Char">
    <w:name w:val="Recuo de corpo de texto 2 Char"/>
    <w:basedOn w:val="Fontepargpadro"/>
    <w:link w:val="Recuodecorpodetexto2"/>
    <w:uiPriority w:val="99"/>
    <w:rPr>
      <w:rFonts w:ascii="Arial" w:hAnsi="Arial" w:cs="Arial"/>
      <w:sz w:val="24"/>
      <w:szCs w:val="24"/>
      <w:lang w:val="it-IT" w:eastAsia="it-IT"/>
    </w:rPr>
  </w:style>
  <w:style w:type="paragraph" w:customStyle="1" w:styleId="xl24">
    <w:name w:val="xl24"/>
    <w:basedOn w:val="Normal"/>
    <w:uiPriority w:val="99"/>
    <w:pPr>
      <w:spacing w:before="100" w:beforeAutospacing="1" w:after="100" w:afterAutospacing="1"/>
      <w:jc w:val="center"/>
      <w:textAlignment w:val="center"/>
    </w:pPr>
    <w:rPr>
      <w:rFonts w:eastAsia="Arial Unicode MS"/>
      <w:b/>
      <w:bCs/>
    </w:rPr>
  </w:style>
  <w:style w:type="character" w:customStyle="1" w:styleId="texttype5">
    <w:name w:val="texttype5"/>
    <w:basedOn w:val="Fontepargpadro"/>
    <w:uiPriority w:val="99"/>
    <w:rPr>
      <w:rFonts w:ascii="Times New Roman" w:hAnsi="Times New Roman" w:cs="Times New Roman"/>
    </w:rPr>
  </w:style>
  <w:style w:type="paragraph" w:styleId="Recuodecorpodetexto3">
    <w:name w:val="Body Text Indent 3"/>
    <w:basedOn w:val="Normal"/>
    <w:link w:val="Recuodecorpodetexto3Char"/>
    <w:uiPriority w:val="99"/>
    <w:pPr>
      <w:ind w:left="720" w:hanging="720"/>
      <w:jc w:val="both"/>
    </w:pPr>
  </w:style>
  <w:style w:type="character" w:customStyle="1" w:styleId="Recuodecorpodetexto3Char">
    <w:name w:val="Recuo de corpo de texto 3 Char"/>
    <w:basedOn w:val="Fontepargpadro"/>
    <w:link w:val="Recuodecorpodetexto3"/>
    <w:uiPriority w:val="99"/>
    <w:rPr>
      <w:rFonts w:ascii="Arial" w:hAnsi="Arial" w:cs="Arial"/>
      <w:sz w:val="16"/>
      <w:szCs w:val="16"/>
      <w:lang w:val="it-IT" w:eastAsia="it-IT"/>
    </w:rPr>
  </w:style>
  <w:style w:type="paragraph" w:customStyle="1" w:styleId="texttype7">
    <w:name w:val="texttype7"/>
    <w:basedOn w:val="Normal"/>
    <w:uiPriority w:val="99"/>
    <w:pPr>
      <w:spacing w:before="45" w:after="45" w:line="300" w:lineRule="atLeast"/>
    </w:pPr>
    <w:rPr>
      <w:rFonts w:ascii="Arial Unicode MS" w:eastAsia="Arial Unicode MS" w:hAnsi="Arial Unicode MS" w:cs="Arial Unicode MS"/>
      <w:sz w:val="14"/>
      <w:szCs w:val="14"/>
    </w:rPr>
  </w:style>
  <w:style w:type="paragraph" w:customStyle="1" w:styleId="clear1">
    <w:name w:val="clear1"/>
    <w:basedOn w:val="Normal"/>
    <w:uiPriority w:val="99"/>
    <w:pPr>
      <w:spacing w:before="100" w:beforeAutospacing="1" w:after="100" w:afterAutospacing="1" w:line="240" w:lineRule="atLeast"/>
    </w:pPr>
    <w:rPr>
      <w:rFonts w:ascii="Arial Unicode MS" w:eastAsia="Arial Unicode MS" w:hAnsi="Arial Unicode MS" w:cs="Arial Unicode MS"/>
    </w:rPr>
  </w:style>
  <w:style w:type="paragraph" w:customStyle="1" w:styleId="nobreak1">
    <w:name w:val="nobreak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stats1">
    <w:name w:val="stats1"/>
    <w:basedOn w:val="Normal"/>
    <w:uiPriority w:val="99"/>
    <w:pPr>
      <w:spacing w:before="100" w:beforeAutospacing="1" w:after="100" w:afterAutospacing="1"/>
    </w:pPr>
    <w:rPr>
      <w:rFonts w:ascii="Arial Unicode MS" w:eastAsia="Arial Unicode MS" w:hAnsi="Arial Unicode MS" w:cs="Arial Unicode MS"/>
      <w:vanish/>
    </w:rPr>
  </w:style>
  <w:style w:type="paragraph" w:customStyle="1" w:styleId="skipnav1">
    <w:name w:val="skipnav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skipnav2">
    <w:name w:val="skipnav2"/>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odywrap1">
    <w:name w:val="bodywrap1"/>
    <w:basedOn w:val="Normal"/>
    <w:uiPriority w:val="99"/>
    <w:pPr>
      <w:spacing w:line="319" w:lineRule="atLeast"/>
    </w:pPr>
    <w:rPr>
      <w:rFonts w:ascii="Arial Unicode MS" w:eastAsia="Arial Unicode MS" w:hAnsi="Arial Unicode MS" w:cs="Arial Unicode MS"/>
      <w:sz w:val="18"/>
      <w:szCs w:val="18"/>
    </w:rPr>
  </w:style>
  <w:style w:type="paragraph" w:customStyle="1" w:styleId="imgtype1">
    <w:name w:val="imgtype1"/>
    <w:basedOn w:val="Normal"/>
    <w:uiPriority w:val="99"/>
    <w:pPr>
      <w:spacing w:after="300"/>
      <w:ind w:right="480"/>
    </w:pPr>
    <w:rPr>
      <w:rFonts w:ascii="Arial Unicode MS" w:eastAsia="Arial Unicode MS" w:hAnsi="Arial Unicode MS" w:cs="Arial Unicode MS"/>
    </w:rPr>
  </w:style>
  <w:style w:type="paragraph" w:customStyle="1" w:styleId="imgtype2">
    <w:name w:val="imgtype2"/>
    <w:basedOn w:val="Normal"/>
    <w:uiPriority w:val="99"/>
    <w:pPr>
      <w:spacing w:after="300"/>
      <w:ind w:left="480"/>
    </w:pPr>
    <w:rPr>
      <w:rFonts w:ascii="Arial Unicode MS" w:eastAsia="Arial Unicode MS" w:hAnsi="Arial Unicode MS" w:cs="Arial Unicode MS"/>
    </w:rPr>
  </w:style>
  <w:style w:type="paragraph" w:customStyle="1" w:styleId="imgtype3">
    <w:name w:val="imgtype3"/>
    <w:basedOn w:val="Normal"/>
    <w:uiPriority w:val="99"/>
    <w:pPr>
      <w:ind w:left="480"/>
      <w:jc w:val="right"/>
    </w:pPr>
    <w:rPr>
      <w:rFonts w:ascii="Arial Unicode MS" w:eastAsia="Arial Unicode MS" w:hAnsi="Arial Unicode MS" w:cs="Arial Unicode MS"/>
    </w:rPr>
  </w:style>
  <w:style w:type="paragraph" w:customStyle="1" w:styleId="tabletype1">
    <w:name w:val="tabletype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abletype2">
    <w:name w:val="tabletype2"/>
    <w:basedOn w:val="Normal"/>
    <w:uiPriority w:val="99"/>
    <w:pPr>
      <w:spacing w:before="100" w:beforeAutospacing="1" w:after="480"/>
    </w:pPr>
    <w:rPr>
      <w:rFonts w:ascii="Arial Unicode MS" w:eastAsia="Arial Unicode MS" w:hAnsi="Arial Unicode MS" w:cs="Arial Unicode MS"/>
    </w:rPr>
  </w:style>
  <w:style w:type="paragraph" w:customStyle="1" w:styleId="tabletype3">
    <w:name w:val="tabletype3"/>
    <w:basedOn w:val="Normal"/>
    <w:uiPriority w:val="99"/>
    <w:pPr>
      <w:spacing w:before="120" w:after="480"/>
    </w:pPr>
    <w:rPr>
      <w:rFonts w:ascii="Arial Unicode MS" w:eastAsia="Arial Unicode MS" w:hAnsi="Arial Unicode MS" w:cs="Arial Unicode MS"/>
    </w:rPr>
  </w:style>
  <w:style w:type="paragraph" w:customStyle="1" w:styleId="tabletype4">
    <w:name w:val="tabletype4"/>
    <w:basedOn w:val="Normal"/>
    <w:uiPriority w:val="99"/>
    <w:pPr>
      <w:spacing w:before="120" w:after="480"/>
    </w:pPr>
    <w:rPr>
      <w:rFonts w:ascii="Arial Unicode MS" w:eastAsia="Arial Unicode MS" w:hAnsi="Arial Unicode MS" w:cs="Arial Unicode MS"/>
    </w:rPr>
  </w:style>
  <w:style w:type="paragraph" w:customStyle="1" w:styleId="tabletype5">
    <w:name w:val="tabletype5"/>
    <w:basedOn w:val="Normal"/>
    <w:uiPriority w:val="99"/>
    <w:pPr>
      <w:spacing w:before="120" w:after="480"/>
    </w:pPr>
    <w:rPr>
      <w:rFonts w:ascii="Arial Unicode MS" w:eastAsia="Arial Unicode MS" w:hAnsi="Arial Unicode MS" w:cs="Arial Unicode MS"/>
    </w:rPr>
  </w:style>
  <w:style w:type="paragraph" w:customStyle="1" w:styleId="tabletype6">
    <w:name w:val="tabletype6"/>
    <w:basedOn w:val="Normal"/>
    <w:uiPriority w:val="99"/>
    <w:pPr>
      <w:spacing w:before="120" w:after="480"/>
    </w:pPr>
    <w:rPr>
      <w:rFonts w:ascii="Arial Unicode MS" w:eastAsia="Arial Unicode MS" w:hAnsi="Arial Unicode MS" w:cs="Arial Unicode MS"/>
    </w:rPr>
  </w:style>
  <w:style w:type="paragraph" w:customStyle="1" w:styleId="tabletype7">
    <w:name w:val="tabletype7"/>
    <w:basedOn w:val="Normal"/>
    <w:uiPriority w:val="99"/>
    <w:pPr>
      <w:spacing w:before="480" w:after="480"/>
    </w:pPr>
    <w:rPr>
      <w:rFonts w:ascii="Arial Unicode MS" w:eastAsia="Arial Unicode MS" w:hAnsi="Arial Unicode MS" w:cs="Arial Unicode MS"/>
    </w:rPr>
  </w:style>
  <w:style w:type="paragraph" w:customStyle="1" w:styleId="tabletype8">
    <w:name w:val="tabletype8"/>
    <w:basedOn w:val="Normal"/>
    <w:uiPriority w:val="99"/>
    <w:pPr>
      <w:spacing w:before="120" w:after="480"/>
    </w:pPr>
    <w:rPr>
      <w:rFonts w:ascii="Arial Unicode MS" w:eastAsia="Arial Unicode MS" w:hAnsi="Arial Unicode MS" w:cs="Arial Unicode MS"/>
    </w:rPr>
  </w:style>
  <w:style w:type="paragraph" w:customStyle="1" w:styleId="content2">
    <w:name w:val="content2"/>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ntent3wrap1">
    <w:name w:val="content3wrap1"/>
    <w:basedOn w:val="Normal"/>
    <w:uiPriority w:val="99"/>
    <w:pPr>
      <w:pBdr>
        <w:top w:val="single" w:sz="36" w:space="0" w:color="auto"/>
        <w:bottom w:val="single" w:sz="36" w:space="0" w:color="auto"/>
      </w:pBdr>
      <w:spacing w:before="100" w:beforeAutospacing="1" w:after="100" w:afterAutospacing="1"/>
    </w:pPr>
    <w:rPr>
      <w:rFonts w:ascii="Arial Unicode MS" w:eastAsia="Arial Unicode MS" w:hAnsi="Arial Unicode MS" w:cs="Arial Unicode MS"/>
    </w:rPr>
  </w:style>
  <w:style w:type="paragraph" w:customStyle="1" w:styleId="middle1wrap1">
    <w:name w:val="middle1wrap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middle1">
    <w:name w:val="middle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left1">
    <w:name w:val="left1"/>
    <w:basedOn w:val="Normal"/>
    <w:uiPriority w:val="99"/>
    <w:pPr>
      <w:spacing w:before="100" w:beforeAutospacing="1" w:after="100" w:afterAutospacing="1"/>
    </w:pPr>
    <w:rPr>
      <w:rFonts w:ascii="Arial Unicode MS" w:eastAsia="Arial Unicode MS" w:hAnsi="Arial Unicode MS" w:cs="Arial Unicode MS"/>
      <w:sz w:val="20"/>
      <w:szCs w:val="20"/>
    </w:rPr>
  </w:style>
  <w:style w:type="paragraph" w:customStyle="1" w:styleId="left1content1">
    <w:name w:val="left1content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ntent4wrap1">
    <w:name w:val="content4wrap1"/>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content4">
    <w:name w:val="content4"/>
    <w:basedOn w:val="Normal"/>
    <w:uiPriority w:val="99"/>
    <w:rPr>
      <w:rFonts w:ascii="Arial Unicode MS" w:eastAsia="Arial Unicode MS" w:hAnsi="Arial Unicode MS" w:cs="Arial Unicode MS"/>
      <w:color w:val="FFFFFF"/>
    </w:rPr>
  </w:style>
  <w:style w:type="paragraph" w:customStyle="1" w:styleId="callout1">
    <w:name w:val="callout1"/>
    <w:basedOn w:val="Normal"/>
    <w:uiPriority w:val="99"/>
    <w:pPr>
      <w:spacing w:before="100" w:beforeAutospacing="1" w:after="300"/>
    </w:pPr>
    <w:rPr>
      <w:rFonts w:ascii="Arial Unicode MS" w:eastAsia="Arial Unicode MS" w:hAnsi="Arial Unicode MS" w:cs="Arial Unicode MS"/>
    </w:rPr>
  </w:style>
  <w:style w:type="paragraph" w:customStyle="1" w:styleId="texttype1">
    <w:name w:val="texttype1"/>
    <w:basedOn w:val="Normal"/>
    <w:uiPriority w:val="99"/>
    <w:pPr>
      <w:spacing w:before="100" w:beforeAutospacing="1" w:after="100" w:afterAutospacing="1" w:line="276" w:lineRule="atLeast"/>
    </w:pPr>
    <w:rPr>
      <w:rFonts w:ascii="Arial Unicode MS" w:eastAsia="Arial Unicode MS" w:hAnsi="Arial Unicode MS" w:cs="Arial Unicode MS"/>
      <w:sz w:val="20"/>
      <w:szCs w:val="20"/>
    </w:rPr>
  </w:style>
  <w:style w:type="paragraph" w:customStyle="1" w:styleId="texttype2">
    <w:name w:val="texttype2"/>
    <w:basedOn w:val="Normal"/>
    <w:uiPriority w:val="99"/>
    <w:pPr>
      <w:spacing w:before="100" w:beforeAutospacing="1" w:after="100" w:afterAutospacing="1"/>
    </w:pPr>
    <w:rPr>
      <w:rFonts w:ascii="Arial Unicode MS" w:eastAsia="Arial Unicode MS" w:hAnsi="Arial Unicode MS" w:cs="Arial Unicode MS"/>
      <w:sz w:val="17"/>
      <w:szCs w:val="17"/>
    </w:rPr>
  </w:style>
  <w:style w:type="paragraph" w:customStyle="1" w:styleId="texttype3">
    <w:name w:val="texttype3"/>
    <w:basedOn w:val="Normal"/>
    <w:uiPriority w:val="99"/>
    <w:pPr>
      <w:spacing w:before="100" w:beforeAutospacing="1" w:after="100" w:afterAutospacing="1"/>
    </w:pPr>
    <w:rPr>
      <w:rFonts w:ascii="Arial Unicode MS" w:eastAsia="Arial Unicode MS" w:hAnsi="Arial Unicode MS" w:cs="Arial Unicode MS"/>
      <w:sz w:val="20"/>
      <w:szCs w:val="20"/>
    </w:rPr>
  </w:style>
  <w:style w:type="paragraph" w:customStyle="1" w:styleId="texttype4">
    <w:name w:val="texttype4"/>
    <w:basedOn w:val="Normal"/>
    <w:uiPriority w:val="99"/>
    <w:pPr>
      <w:spacing w:before="100" w:beforeAutospacing="1" w:after="100" w:afterAutospacing="1"/>
    </w:pPr>
    <w:rPr>
      <w:rFonts w:ascii="Arial Unicode MS" w:eastAsia="Arial Unicode MS" w:hAnsi="Arial Unicode MS" w:cs="Arial Unicode MS"/>
      <w:sz w:val="20"/>
      <w:szCs w:val="20"/>
    </w:rPr>
  </w:style>
  <w:style w:type="paragraph" w:customStyle="1" w:styleId="texttype6">
    <w:name w:val="texttype6"/>
    <w:basedOn w:val="Normal"/>
    <w:uiPriority w:val="99"/>
    <w:pPr>
      <w:spacing w:before="45" w:after="45" w:line="264" w:lineRule="atLeast"/>
    </w:pPr>
    <w:rPr>
      <w:rFonts w:ascii="Arial Unicode MS" w:eastAsia="Arial Unicode MS" w:hAnsi="Arial Unicode MS" w:cs="Arial Unicode MS"/>
      <w:sz w:val="14"/>
      <w:szCs w:val="14"/>
    </w:rPr>
  </w:style>
  <w:style w:type="paragraph" w:customStyle="1" w:styleId="listtype2">
    <w:name w:val="listtype2"/>
    <w:basedOn w:val="Normal"/>
    <w:uiPriority w:val="99"/>
    <w:pPr>
      <w:spacing w:before="100" w:beforeAutospacing="1" w:after="100" w:afterAutospacing="1"/>
    </w:pPr>
    <w:rPr>
      <w:rFonts w:ascii="Arial Unicode MS" w:eastAsia="Arial Unicode MS" w:hAnsi="Arial Unicode MS" w:cs="Arial Unicode MS"/>
      <w:sz w:val="15"/>
      <w:szCs w:val="15"/>
    </w:rPr>
  </w:style>
  <w:style w:type="paragraph" w:customStyle="1" w:styleId="compareyes">
    <w:name w:val="compareyes"/>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ablewrap1">
    <w:name w:val="tablewrap1"/>
    <w:basedOn w:val="Normal"/>
    <w:uiPriority w:val="99"/>
    <w:pPr>
      <w:pBdr>
        <w:top w:val="single" w:sz="6" w:space="5" w:color="auto"/>
        <w:left w:val="single" w:sz="6" w:space="5" w:color="auto"/>
        <w:bottom w:val="single" w:sz="6" w:space="5" w:color="auto"/>
        <w:right w:val="single" w:sz="6" w:space="5" w:color="auto"/>
      </w:pBdr>
      <w:spacing w:before="100" w:beforeAutospacing="1" w:after="240"/>
    </w:pPr>
    <w:rPr>
      <w:rFonts w:ascii="Arial Unicode MS" w:eastAsia="Arial Unicode MS" w:hAnsi="Arial Unicode MS" w:cs="Arial Unicode MS"/>
    </w:rPr>
  </w:style>
  <w:style w:type="paragraph" w:customStyle="1" w:styleId="spacer1">
    <w:name w:val="spacer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ody-attendees">
    <w:name w:val="body-attendees"/>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ody-exhibitors">
    <w:name w:val="body-exhibitors"/>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ody-sponsors">
    <w:name w:val="body-sponsors"/>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ody-media">
    <w:name w:val="body-media"/>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ody-intvisitors">
    <w:name w:val="body-intvisitors"/>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hrtype1">
    <w:name w:val="hrtype1"/>
    <w:basedOn w:val="Normal"/>
    <w:uiPriority w:val="99"/>
    <w:pPr>
      <w:spacing w:before="100" w:beforeAutospacing="1" w:after="300"/>
    </w:pPr>
    <w:rPr>
      <w:rFonts w:ascii="Arial Unicode MS" w:eastAsia="Arial Unicode MS" w:hAnsi="Arial Unicode MS" w:cs="Arial Unicode MS"/>
    </w:rPr>
  </w:style>
  <w:style w:type="paragraph" w:customStyle="1" w:styleId="body-home">
    <w:name w:val="body-home"/>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body-basic">
    <w:name w:val="body-basic"/>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ntentbump1">
    <w:name w:val="contentbump1"/>
    <w:basedOn w:val="Normal"/>
    <w:uiPriority w:val="99"/>
    <w:pPr>
      <w:pBdr>
        <w:left w:val="single" w:sz="36" w:space="0" w:color="auto"/>
      </w:pBdr>
      <w:spacing w:before="300" w:after="300"/>
    </w:pPr>
    <w:rPr>
      <w:rFonts w:ascii="Arial Unicode MS" w:eastAsia="Arial Unicode MS" w:hAnsi="Arial Unicode MS" w:cs="Arial Unicode MS"/>
    </w:rPr>
  </w:style>
  <w:style w:type="paragraph" w:customStyle="1" w:styleId="contentbump2">
    <w:name w:val="contentbump2"/>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b3wrap1">
    <w:name w:val="cb3wrap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b3wrap2">
    <w:name w:val="cb3wrap2"/>
    <w:basedOn w:val="Normal"/>
    <w:uiPriority w:val="99"/>
    <w:pPr>
      <w:pBdr>
        <w:left w:val="single" w:sz="36" w:space="0" w:color="auto"/>
      </w:pBdr>
      <w:spacing w:before="100" w:beforeAutospacing="1" w:after="100" w:afterAutospacing="1"/>
    </w:pPr>
    <w:rPr>
      <w:rFonts w:ascii="Arial Unicode MS" w:eastAsia="Arial Unicode MS" w:hAnsi="Arial Unicode MS" w:cs="Arial Unicode MS"/>
    </w:rPr>
  </w:style>
  <w:style w:type="paragraph" w:customStyle="1" w:styleId="left2">
    <w:name w:val="left2"/>
    <w:basedOn w:val="Normal"/>
    <w:uiPriority w:val="99"/>
    <w:pPr>
      <w:spacing w:before="100" w:beforeAutospacing="1" w:after="100" w:afterAutospacing="1"/>
    </w:pPr>
    <w:rPr>
      <w:rFonts w:ascii="Arial Unicode MS" w:eastAsia="Arial Unicode MS" w:hAnsi="Arial Unicode MS" w:cs="Arial Unicode MS"/>
      <w:sz w:val="20"/>
      <w:szCs w:val="20"/>
    </w:rPr>
  </w:style>
  <w:style w:type="paragraph" w:customStyle="1" w:styleId="listtype111">
    <w:name w:val="listtype111"/>
    <w:basedOn w:val="Normal"/>
    <w:uiPriority w:val="99"/>
    <w:pPr>
      <w:spacing w:before="100" w:beforeAutospacing="1" w:after="100" w:afterAutospacing="1"/>
    </w:pPr>
    <w:rPr>
      <w:rFonts w:ascii="Arial Unicode MS" w:eastAsia="Arial Unicode MS" w:hAnsi="Arial Unicode MS" w:cs="Arial Unicode MS"/>
      <w:sz w:val="23"/>
      <w:szCs w:val="23"/>
    </w:rPr>
  </w:style>
  <w:style w:type="paragraph" w:customStyle="1" w:styleId="type1">
    <w:name w:val="type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right1">
    <w:name w:val="right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selected">
    <w:name w:val="selected"/>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ype11">
    <w:name w:val="type11"/>
    <w:basedOn w:val="Normal"/>
    <w:uiPriority w:val="99"/>
    <w:pPr>
      <w:spacing w:before="105" w:after="100" w:afterAutospacing="1"/>
    </w:pPr>
    <w:rPr>
      <w:rFonts w:ascii="Arial Unicode MS" w:eastAsia="Arial Unicode MS" w:hAnsi="Arial Unicode MS" w:cs="Arial Unicode MS"/>
      <w:sz w:val="18"/>
      <w:szCs w:val="18"/>
    </w:rPr>
  </w:style>
  <w:style w:type="paragraph" w:customStyle="1" w:styleId="NormaleWeb1">
    <w:name w:val="Normale (Web)1"/>
    <w:basedOn w:val="Normal"/>
    <w:uiPriority w:val="99"/>
    <w:pPr>
      <w:spacing w:before="100" w:beforeAutospacing="1" w:after="300"/>
    </w:pPr>
    <w:rPr>
      <w:rFonts w:ascii="Arial Unicode MS" w:eastAsia="Arial Unicode MS" w:hAnsi="Arial Unicode MS" w:cs="Arial Unicode MS"/>
    </w:rPr>
  </w:style>
  <w:style w:type="paragraph" w:customStyle="1" w:styleId="content4wrap11">
    <w:name w:val="content4wrap11"/>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right11">
    <w:name w:val="right11"/>
    <w:basedOn w:val="Normal"/>
    <w:uiPriority w:val="99"/>
    <w:pPr>
      <w:pBdr>
        <w:top w:val="single" w:sz="48" w:space="0" w:color="auto"/>
      </w:pBdr>
      <w:spacing w:before="100" w:beforeAutospacing="1" w:after="100" w:afterAutospacing="1"/>
    </w:pPr>
    <w:rPr>
      <w:rFonts w:ascii="Arial Unicode MS" w:eastAsia="Arial Unicode MS" w:hAnsi="Arial Unicode MS" w:cs="Arial Unicode MS"/>
    </w:rPr>
  </w:style>
  <w:style w:type="paragraph" w:customStyle="1" w:styleId="selected1">
    <w:name w:val="selected1"/>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itolo21">
    <w:name w:val="Titolo 21"/>
    <w:basedOn w:val="Normal"/>
    <w:uiPriority w:val="99"/>
    <w:pPr>
      <w:spacing w:before="240" w:after="300" w:line="276" w:lineRule="atLeast"/>
      <w:outlineLvl w:val="2"/>
    </w:pPr>
    <w:rPr>
      <w:rFonts w:ascii="Arial Unicode MS" w:eastAsia="Arial Unicode MS" w:hAnsi="Arial Unicode MS" w:cs="Arial Unicode MS"/>
      <w:sz w:val="21"/>
      <w:szCs w:val="21"/>
    </w:rPr>
  </w:style>
  <w:style w:type="paragraph" w:customStyle="1" w:styleId="Titolo31">
    <w:name w:val="Titolo 31"/>
    <w:basedOn w:val="Normal"/>
    <w:uiPriority w:val="99"/>
    <w:pPr>
      <w:spacing w:before="100" w:beforeAutospacing="1" w:after="120" w:line="319" w:lineRule="atLeast"/>
      <w:outlineLvl w:val="3"/>
    </w:pPr>
    <w:rPr>
      <w:rFonts w:ascii="Arial Unicode MS" w:eastAsia="Arial Unicode MS" w:hAnsi="Arial Unicode MS" w:cs="Arial Unicode MS"/>
      <w:b/>
      <w:bCs/>
    </w:rPr>
  </w:style>
  <w:style w:type="paragraph" w:customStyle="1" w:styleId="callout11">
    <w:name w:val="callout11"/>
    <w:basedOn w:val="Normal"/>
    <w:uiPriority w:val="99"/>
    <w:pPr>
      <w:pBdr>
        <w:top w:val="dotted" w:sz="12" w:space="0" w:color="auto"/>
        <w:left w:val="dotted" w:sz="12" w:space="0" w:color="auto"/>
        <w:bottom w:val="dotted" w:sz="12" w:space="0" w:color="auto"/>
        <w:right w:val="dotted" w:sz="12" w:space="0" w:color="auto"/>
      </w:pBdr>
      <w:spacing w:before="100" w:beforeAutospacing="1" w:after="300"/>
    </w:pPr>
    <w:rPr>
      <w:rFonts w:ascii="Arial Unicode MS" w:eastAsia="Arial Unicode MS" w:hAnsi="Arial Unicode MS" w:cs="Arial Unicode MS"/>
    </w:rPr>
  </w:style>
  <w:style w:type="paragraph" w:customStyle="1" w:styleId="content4wrap12">
    <w:name w:val="content4wrap12"/>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right12">
    <w:name w:val="right12"/>
    <w:basedOn w:val="Normal"/>
    <w:uiPriority w:val="99"/>
    <w:pPr>
      <w:pBdr>
        <w:top w:val="single" w:sz="48" w:space="0" w:color="auto"/>
      </w:pBdr>
      <w:spacing w:before="100" w:beforeAutospacing="1" w:after="100" w:afterAutospacing="1"/>
    </w:pPr>
    <w:rPr>
      <w:rFonts w:ascii="Arial Unicode MS" w:eastAsia="Arial Unicode MS" w:hAnsi="Arial Unicode MS" w:cs="Arial Unicode MS"/>
    </w:rPr>
  </w:style>
  <w:style w:type="paragraph" w:customStyle="1" w:styleId="selected2">
    <w:name w:val="selected2"/>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itolo22">
    <w:name w:val="Titolo 22"/>
    <w:basedOn w:val="Normal"/>
    <w:uiPriority w:val="99"/>
    <w:pPr>
      <w:spacing w:before="240" w:after="300" w:line="276" w:lineRule="atLeast"/>
      <w:outlineLvl w:val="2"/>
    </w:pPr>
    <w:rPr>
      <w:rFonts w:ascii="Arial Unicode MS" w:eastAsia="Arial Unicode MS" w:hAnsi="Arial Unicode MS" w:cs="Arial Unicode MS"/>
      <w:sz w:val="21"/>
      <w:szCs w:val="21"/>
    </w:rPr>
  </w:style>
  <w:style w:type="paragraph" w:customStyle="1" w:styleId="Titolo32">
    <w:name w:val="Titolo 32"/>
    <w:basedOn w:val="Normal"/>
    <w:uiPriority w:val="99"/>
    <w:pPr>
      <w:spacing w:before="100" w:beforeAutospacing="1" w:after="120" w:line="319" w:lineRule="atLeast"/>
      <w:outlineLvl w:val="3"/>
    </w:pPr>
    <w:rPr>
      <w:rFonts w:ascii="Arial Unicode MS" w:eastAsia="Arial Unicode MS" w:hAnsi="Arial Unicode MS" w:cs="Arial Unicode MS"/>
      <w:b/>
      <w:bCs/>
    </w:rPr>
  </w:style>
  <w:style w:type="paragraph" w:customStyle="1" w:styleId="callout12">
    <w:name w:val="callout12"/>
    <w:basedOn w:val="Normal"/>
    <w:uiPriority w:val="99"/>
    <w:pPr>
      <w:pBdr>
        <w:top w:val="dotted" w:sz="12" w:space="0" w:color="auto"/>
        <w:left w:val="dotted" w:sz="12" w:space="0" w:color="auto"/>
        <w:bottom w:val="dotted" w:sz="12" w:space="0" w:color="auto"/>
        <w:right w:val="dotted" w:sz="12" w:space="0" w:color="auto"/>
      </w:pBdr>
      <w:spacing w:before="100" w:beforeAutospacing="1" w:after="300"/>
    </w:pPr>
    <w:rPr>
      <w:rFonts w:ascii="Arial Unicode MS" w:eastAsia="Arial Unicode MS" w:hAnsi="Arial Unicode MS" w:cs="Arial Unicode MS"/>
    </w:rPr>
  </w:style>
  <w:style w:type="paragraph" w:customStyle="1" w:styleId="content4wrap13">
    <w:name w:val="content4wrap13"/>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right13">
    <w:name w:val="right13"/>
    <w:basedOn w:val="Normal"/>
    <w:uiPriority w:val="99"/>
    <w:pPr>
      <w:pBdr>
        <w:top w:val="single" w:sz="48" w:space="0" w:color="auto"/>
      </w:pBdr>
      <w:spacing w:before="100" w:beforeAutospacing="1" w:after="100" w:afterAutospacing="1"/>
    </w:pPr>
    <w:rPr>
      <w:rFonts w:ascii="Arial Unicode MS" w:eastAsia="Arial Unicode MS" w:hAnsi="Arial Unicode MS" w:cs="Arial Unicode MS"/>
    </w:rPr>
  </w:style>
  <w:style w:type="paragraph" w:customStyle="1" w:styleId="selected3">
    <w:name w:val="selected3"/>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itolo23">
    <w:name w:val="Titolo 23"/>
    <w:basedOn w:val="Normal"/>
    <w:uiPriority w:val="99"/>
    <w:pPr>
      <w:spacing w:before="240" w:after="300" w:line="276" w:lineRule="atLeast"/>
      <w:outlineLvl w:val="2"/>
    </w:pPr>
    <w:rPr>
      <w:rFonts w:ascii="Arial Unicode MS" w:eastAsia="Arial Unicode MS" w:hAnsi="Arial Unicode MS" w:cs="Arial Unicode MS"/>
      <w:sz w:val="21"/>
      <w:szCs w:val="21"/>
    </w:rPr>
  </w:style>
  <w:style w:type="paragraph" w:customStyle="1" w:styleId="Titolo33">
    <w:name w:val="Titolo 33"/>
    <w:basedOn w:val="Normal"/>
    <w:uiPriority w:val="99"/>
    <w:pPr>
      <w:spacing w:before="100" w:beforeAutospacing="1" w:after="120" w:line="319" w:lineRule="atLeast"/>
      <w:outlineLvl w:val="3"/>
    </w:pPr>
    <w:rPr>
      <w:rFonts w:ascii="Arial Unicode MS" w:eastAsia="Arial Unicode MS" w:hAnsi="Arial Unicode MS" w:cs="Arial Unicode MS"/>
      <w:b/>
      <w:bCs/>
    </w:rPr>
  </w:style>
  <w:style w:type="paragraph" w:customStyle="1" w:styleId="callout13">
    <w:name w:val="callout13"/>
    <w:basedOn w:val="Normal"/>
    <w:uiPriority w:val="99"/>
    <w:pPr>
      <w:pBdr>
        <w:top w:val="dotted" w:sz="12" w:space="0" w:color="auto"/>
        <w:left w:val="dotted" w:sz="12" w:space="0" w:color="auto"/>
        <w:bottom w:val="dotted" w:sz="12" w:space="0" w:color="auto"/>
        <w:right w:val="dotted" w:sz="12" w:space="0" w:color="auto"/>
      </w:pBdr>
      <w:spacing w:before="100" w:beforeAutospacing="1" w:after="300"/>
    </w:pPr>
    <w:rPr>
      <w:rFonts w:ascii="Arial Unicode MS" w:eastAsia="Arial Unicode MS" w:hAnsi="Arial Unicode MS" w:cs="Arial Unicode MS"/>
    </w:rPr>
  </w:style>
  <w:style w:type="paragraph" w:customStyle="1" w:styleId="content4wrap14">
    <w:name w:val="content4wrap14"/>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right14">
    <w:name w:val="right14"/>
    <w:basedOn w:val="Normal"/>
    <w:uiPriority w:val="99"/>
    <w:pPr>
      <w:pBdr>
        <w:top w:val="single" w:sz="48" w:space="0" w:color="auto"/>
      </w:pBdr>
      <w:spacing w:before="100" w:beforeAutospacing="1" w:after="100" w:afterAutospacing="1"/>
    </w:pPr>
    <w:rPr>
      <w:rFonts w:ascii="Arial Unicode MS" w:eastAsia="Arial Unicode MS" w:hAnsi="Arial Unicode MS" w:cs="Arial Unicode MS"/>
    </w:rPr>
  </w:style>
  <w:style w:type="paragraph" w:customStyle="1" w:styleId="selected4">
    <w:name w:val="selected4"/>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itolo24">
    <w:name w:val="Titolo 24"/>
    <w:basedOn w:val="Normal"/>
    <w:uiPriority w:val="99"/>
    <w:pPr>
      <w:spacing w:before="240" w:after="300" w:line="276" w:lineRule="atLeast"/>
      <w:outlineLvl w:val="2"/>
    </w:pPr>
    <w:rPr>
      <w:rFonts w:ascii="Arial Unicode MS" w:eastAsia="Arial Unicode MS" w:hAnsi="Arial Unicode MS" w:cs="Arial Unicode MS"/>
      <w:sz w:val="21"/>
      <w:szCs w:val="21"/>
    </w:rPr>
  </w:style>
  <w:style w:type="paragraph" w:customStyle="1" w:styleId="Titolo34">
    <w:name w:val="Titolo 34"/>
    <w:basedOn w:val="Normal"/>
    <w:uiPriority w:val="99"/>
    <w:pPr>
      <w:spacing w:before="100" w:beforeAutospacing="1" w:after="120" w:line="319" w:lineRule="atLeast"/>
      <w:outlineLvl w:val="3"/>
    </w:pPr>
    <w:rPr>
      <w:rFonts w:ascii="Arial Unicode MS" w:eastAsia="Arial Unicode MS" w:hAnsi="Arial Unicode MS" w:cs="Arial Unicode MS"/>
      <w:b/>
      <w:bCs/>
    </w:rPr>
  </w:style>
  <w:style w:type="paragraph" w:customStyle="1" w:styleId="callout14">
    <w:name w:val="callout14"/>
    <w:basedOn w:val="Normal"/>
    <w:uiPriority w:val="99"/>
    <w:pPr>
      <w:pBdr>
        <w:top w:val="dotted" w:sz="12" w:space="0" w:color="auto"/>
        <w:left w:val="dotted" w:sz="12" w:space="0" w:color="auto"/>
        <w:bottom w:val="dotted" w:sz="12" w:space="0" w:color="auto"/>
        <w:right w:val="dotted" w:sz="12" w:space="0" w:color="auto"/>
      </w:pBdr>
      <w:spacing w:before="100" w:beforeAutospacing="1" w:after="300"/>
    </w:pPr>
    <w:rPr>
      <w:rFonts w:ascii="Arial Unicode MS" w:eastAsia="Arial Unicode MS" w:hAnsi="Arial Unicode MS" w:cs="Arial Unicode MS"/>
    </w:rPr>
  </w:style>
  <w:style w:type="paragraph" w:customStyle="1" w:styleId="content4wrap15">
    <w:name w:val="content4wrap15"/>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right15">
    <w:name w:val="right15"/>
    <w:basedOn w:val="Normal"/>
    <w:uiPriority w:val="99"/>
    <w:pPr>
      <w:pBdr>
        <w:top w:val="single" w:sz="48" w:space="0" w:color="auto"/>
      </w:pBdr>
      <w:spacing w:before="100" w:beforeAutospacing="1" w:after="100" w:afterAutospacing="1"/>
    </w:pPr>
    <w:rPr>
      <w:rFonts w:ascii="Arial Unicode MS" w:eastAsia="Arial Unicode MS" w:hAnsi="Arial Unicode MS" w:cs="Arial Unicode MS"/>
    </w:rPr>
  </w:style>
  <w:style w:type="paragraph" w:customStyle="1" w:styleId="selected5">
    <w:name w:val="selected5"/>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itolo25">
    <w:name w:val="Titolo 25"/>
    <w:basedOn w:val="Normal"/>
    <w:uiPriority w:val="99"/>
    <w:pPr>
      <w:spacing w:before="240" w:after="300" w:line="276" w:lineRule="atLeast"/>
      <w:outlineLvl w:val="2"/>
    </w:pPr>
    <w:rPr>
      <w:rFonts w:ascii="Arial Unicode MS" w:eastAsia="Arial Unicode MS" w:hAnsi="Arial Unicode MS" w:cs="Arial Unicode MS"/>
      <w:sz w:val="21"/>
      <w:szCs w:val="21"/>
    </w:rPr>
  </w:style>
  <w:style w:type="paragraph" w:customStyle="1" w:styleId="Titolo35">
    <w:name w:val="Titolo 35"/>
    <w:basedOn w:val="Normal"/>
    <w:uiPriority w:val="99"/>
    <w:pPr>
      <w:spacing w:before="100" w:beforeAutospacing="1" w:after="120" w:line="319" w:lineRule="atLeast"/>
      <w:outlineLvl w:val="3"/>
    </w:pPr>
    <w:rPr>
      <w:rFonts w:ascii="Arial Unicode MS" w:eastAsia="Arial Unicode MS" w:hAnsi="Arial Unicode MS" w:cs="Arial Unicode MS"/>
      <w:b/>
      <w:bCs/>
    </w:rPr>
  </w:style>
  <w:style w:type="paragraph" w:customStyle="1" w:styleId="callout15">
    <w:name w:val="callout15"/>
    <w:basedOn w:val="Normal"/>
    <w:uiPriority w:val="99"/>
    <w:pPr>
      <w:pBdr>
        <w:top w:val="dotted" w:sz="12" w:space="0" w:color="auto"/>
        <w:left w:val="dotted" w:sz="12" w:space="0" w:color="auto"/>
        <w:bottom w:val="dotted" w:sz="12" w:space="0" w:color="auto"/>
        <w:right w:val="dotted" w:sz="12" w:space="0" w:color="auto"/>
      </w:pBdr>
      <w:spacing w:before="100" w:beforeAutospacing="1" w:after="300"/>
    </w:pPr>
    <w:rPr>
      <w:rFonts w:ascii="Arial Unicode MS" w:eastAsia="Arial Unicode MS" w:hAnsi="Arial Unicode MS" w:cs="Arial Unicode MS"/>
    </w:rPr>
  </w:style>
  <w:style w:type="paragraph" w:customStyle="1" w:styleId="NormaleWeb2">
    <w:name w:val="Normale (Web)2"/>
    <w:basedOn w:val="Normal"/>
    <w:uiPriority w:val="99"/>
    <w:pPr>
      <w:spacing w:before="100" w:beforeAutospacing="1" w:after="300"/>
    </w:pPr>
    <w:rPr>
      <w:rFonts w:ascii="Arial Unicode MS" w:eastAsia="Arial Unicode MS" w:hAnsi="Arial Unicode MS" w:cs="Arial Unicode MS"/>
    </w:rPr>
  </w:style>
  <w:style w:type="paragraph" w:customStyle="1" w:styleId="content4wrap16">
    <w:name w:val="content4wrap16"/>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selected6">
    <w:name w:val="selected6"/>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itolo36">
    <w:name w:val="Titolo 36"/>
    <w:basedOn w:val="Normal"/>
    <w:uiPriority w:val="99"/>
    <w:pPr>
      <w:spacing w:before="100" w:beforeAutospacing="1" w:after="300" w:line="319" w:lineRule="atLeast"/>
      <w:outlineLvl w:val="3"/>
    </w:pPr>
    <w:rPr>
      <w:rFonts w:ascii="Arial Unicode MS" w:eastAsia="Arial Unicode MS" w:hAnsi="Arial Unicode MS" w:cs="Arial Unicode MS"/>
      <w:b/>
      <w:bCs/>
    </w:rPr>
  </w:style>
  <w:style w:type="paragraph" w:customStyle="1" w:styleId="Titolo11">
    <w:name w:val="Titolo 11"/>
    <w:basedOn w:val="Normal"/>
    <w:uiPriority w:val="99"/>
    <w:pPr>
      <w:spacing w:before="100" w:beforeAutospacing="1" w:after="158" w:line="252" w:lineRule="atLeast"/>
      <w:outlineLvl w:val="1"/>
    </w:pPr>
    <w:rPr>
      <w:rFonts w:ascii="Arial Unicode MS" w:eastAsia="Arial Unicode MS" w:hAnsi="Arial Unicode MS" w:cs="Arial Unicode MS"/>
      <w:kern w:val="36"/>
      <w:sz w:val="48"/>
      <w:szCs w:val="48"/>
    </w:rPr>
  </w:style>
  <w:style w:type="paragraph" w:customStyle="1" w:styleId="Titolo26">
    <w:name w:val="Titolo 26"/>
    <w:basedOn w:val="Normal"/>
    <w:uiPriority w:val="99"/>
    <w:pPr>
      <w:spacing w:before="240" w:after="300" w:line="276" w:lineRule="atLeast"/>
      <w:outlineLvl w:val="2"/>
    </w:pPr>
    <w:rPr>
      <w:rFonts w:ascii="Arial Unicode MS" w:eastAsia="Arial Unicode MS" w:hAnsi="Arial Unicode MS" w:cs="Arial Unicode MS"/>
      <w:sz w:val="30"/>
      <w:szCs w:val="30"/>
    </w:rPr>
  </w:style>
  <w:style w:type="paragraph" w:customStyle="1" w:styleId="content4wrap17">
    <w:name w:val="content4wrap17"/>
    <w:basedOn w:val="Normal"/>
    <w:uiPriority w:val="99"/>
    <w:pPr>
      <w:spacing w:before="100" w:beforeAutospacing="1" w:after="100" w:afterAutospacing="1"/>
      <w:jc w:val="center"/>
    </w:pPr>
    <w:rPr>
      <w:rFonts w:ascii="Arial Unicode MS" w:eastAsia="Arial Unicode MS" w:hAnsi="Arial Unicode MS" w:cs="Arial Unicode MS"/>
      <w:sz w:val="15"/>
      <w:szCs w:val="15"/>
    </w:rPr>
  </w:style>
  <w:style w:type="paragraph" w:customStyle="1" w:styleId="selected7">
    <w:name w:val="selected7"/>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Titolo37">
    <w:name w:val="Titolo 37"/>
    <w:basedOn w:val="Normal"/>
    <w:uiPriority w:val="99"/>
    <w:pPr>
      <w:spacing w:before="100" w:beforeAutospacing="1" w:after="120" w:line="319" w:lineRule="atLeast"/>
      <w:outlineLvl w:val="3"/>
    </w:pPr>
    <w:rPr>
      <w:rFonts w:ascii="Arial Unicode MS" w:eastAsia="Arial Unicode MS" w:hAnsi="Arial Unicode MS" w:cs="Arial Unicode MS"/>
      <w:b/>
      <w:bCs/>
    </w:rPr>
  </w:style>
  <w:style w:type="paragraph" w:customStyle="1" w:styleId="callout16">
    <w:name w:val="callout16"/>
    <w:basedOn w:val="Normal"/>
    <w:uiPriority w:val="99"/>
    <w:pPr>
      <w:pBdr>
        <w:top w:val="dotted" w:sz="12" w:space="0" w:color="auto"/>
        <w:left w:val="dotted" w:sz="12" w:space="0" w:color="auto"/>
        <w:bottom w:val="dotted" w:sz="12" w:space="0" w:color="auto"/>
        <w:right w:val="dotted" w:sz="12" w:space="0" w:color="auto"/>
      </w:pBdr>
      <w:spacing w:before="100" w:beforeAutospacing="1" w:after="300"/>
    </w:pPr>
    <w:rPr>
      <w:rFonts w:ascii="Arial Unicode MS" w:eastAsia="Arial Unicode MS" w:hAnsi="Arial Unicode MS" w:cs="Arial Unicode MS"/>
    </w:rPr>
  </w:style>
  <w:style w:type="character" w:customStyle="1" w:styleId="texttype21">
    <w:name w:val="texttype21"/>
    <w:basedOn w:val="Fontepargpadro"/>
    <w:uiPriority w:val="99"/>
    <w:rPr>
      <w:rFonts w:ascii="Times New Roman" w:hAnsi="Times New Roman" w:cs="Times New Roman"/>
      <w:color w:val="auto"/>
      <w:sz w:val="17"/>
      <w:szCs w:val="17"/>
    </w:rPr>
  </w:style>
  <w:style w:type="paragraph" w:customStyle="1" w:styleId="subhead11">
    <w:name w:val="subhead11"/>
    <w:basedOn w:val="Normal"/>
    <w:uiPriority w:val="99"/>
    <w:pPr>
      <w:spacing w:before="100" w:beforeAutospacing="1"/>
    </w:pPr>
    <w:rPr>
      <w:rFonts w:ascii="Arial Unicode MS" w:eastAsia="Arial Unicode MS" w:hAnsi="Arial Unicode MS" w:cs="Arial Unicode MS"/>
      <w:sz w:val="23"/>
      <w:szCs w:val="23"/>
    </w:rPr>
  </w:style>
  <w:style w:type="paragraph" w:customStyle="1" w:styleId="heading2">
    <w:name w:val="heading2"/>
    <w:basedOn w:val="Normal"/>
    <w:uiPriority w:val="99"/>
    <w:pPr>
      <w:spacing w:after="24" w:line="264" w:lineRule="atLeast"/>
    </w:pPr>
    <w:rPr>
      <w:rFonts w:ascii="Arial Unicode MS" w:eastAsia="Arial Unicode MS" w:hAnsi="Arial Unicode MS" w:cs="Arial Unicode MS"/>
      <w:b/>
      <w:bCs/>
      <w:caps/>
      <w:spacing w:val="30"/>
      <w:sz w:val="29"/>
      <w:szCs w:val="29"/>
    </w:rPr>
  </w:style>
  <w:style w:type="paragraph" w:customStyle="1" w:styleId="heading3">
    <w:name w:val="heading3"/>
    <w:basedOn w:val="Normal"/>
    <w:uiPriority w:val="99"/>
    <w:pPr>
      <w:spacing w:after="79" w:line="240" w:lineRule="atLeast"/>
    </w:pPr>
    <w:rPr>
      <w:rFonts w:ascii="Arial Unicode MS" w:eastAsia="Arial Unicode MS" w:hAnsi="Arial Unicode MS" w:cs="Arial Unicode MS"/>
      <w:b/>
      <w:bCs/>
      <w:sz w:val="29"/>
      <w:szCs w:val="29"/>
    </w:rPr>
  </w:style>
  <w:style w:type="paragraph" w:customStyle="1" w:styleId="hrtype2">
    <w:name w:val="hrtype2"/>
    <w:basedOn w:val="Normal"/>
    <w:uiPriority w:val="99"/>
    <w:pPr>
      <w:spacing w:before="240" w:after="360"/>
    </w:pPr>
    <w:rPr>
      <w:rFonts w:ascii="Arial Unicode MS" w:eastAsia="Arial Unicode MS" w:hAnsi="Arial Unicode MS" w:cs="Arial Unicode MS"/>
    </w:rPr>
  </w:style>
  <w:style w:type="paragraph" w:customStyle="1" w:styleId="hrtype3">
    <w:name w:val="hrtype3"/>
    <w:basedOn w:val="Normal"/>
    <w:uiPriority w:val="99"/>
    <w:pPr>
      <w:spacing w:before="240" w:after="360"/>
    </w:pPr>
    <w:rPr>
      <w:rFonts w:ascii="Arial Unicode MS" w:eastAsia="Arial Unicode MS" w:hAnsi="Arial Unicode MS" w:cs="Arial Unicode MS"/>
    </w:rPr>
  </w:style>
  <w:style w:type="paragraph" w:customStyle="1" w:styleId="hrtype4">
    <w:name w:val="hrtype4"/>
    <w:basedOn w:val="Normal"/>
    <w:uiPriority w:val="99"/>
    <w:pPr>
      <w:spacing w:before="240" w:after="360"/>
    </w:pPr>
    <w:rPr>
      <w:rFonts w:ascii="Arial Unicode MS" w:eastAsia="Arial Unicode MS" w:hAnsi="Arial Unicode MS" w:cs="Arial Unicode MS"/>
    </w:rPr>
  </w:style>
  <w:style w:type="paragraph" w:customStyle="1" w:styleId="texttype9">
    <w:name w:val="texttype9"/>
    <w:basedOn w:val="Normal"/>
    <w:uiPriority w:val="99"/>
    <w:pPr>
      <w:spacing w:before="100" w:beforeAutospacing="1" w:after="319"/>
    </w:pPr>
    <w:rPr>
      <w:rFonts w:ascii="Arial Unicode MS" w:eastAsia="Arial Unicode MS" w:hAnsi="Arial Unicode MS" w:cs="Arial Unicode MS"/>
    </w:rPr>
  </w:style>
  <w:style w:type="paragraph" w:customStyle="1" w:styleId="texttype11">
    <w:name w:val="texttype11"/>
    <w:basedOn w:val="Normal"/>
    <w:uiPriority w:val="99"/>
    <w:pPr>
      <w:spacing w:before="100" w:beforeAutospacing="1" w:after="319" w:line="398" w:lineRule="atLeast"/>
    </w:pPr>
    <w:rPr>
      <w:rFonts w:ascii="Arial Unicode MS" w:eastAsia="Arial Unicode MS" w:hAnsi="Arial Unicode MS" w:cs="Arial Unicode MS"/>
    </w:rPr>
  </w:style>
  <w:style w:type="paragraph" w:customStyle="1" w:styleId="texttype12">
    <w:name w:val="texttype12"/>
    <w:basedOn w:val="Normal"/>
    <w:uiPriority w:val="99"/>
    <w:pPr>
      <w:spacing w:before="100" w:beforeAutospacing="1" w:after="319"/>
    </w:pPr>
    <w:rPr>
      <w:rFonts w:ascii="Arial Unicode MS" w:eastAsia="Arial Unicode MS" w:hAnsi="Arial Unicode MS" w:cs="Arial Unicode MS"/>
      <w:sz w:val="18"/>
      <w:szCs w:val="18"/>
    </w:rPr>
  </w:style>
  <w:style w:type="paragraph" w:customStyle="1" w:styleId="off">
    <w:name w:val="off"/>
    <w:basedOn w:val="Normal"/>
    <w:uiPriority w:val="99"/>
    <w:pPr>
      <w:spacing w:before="100" w:beforeAutospacing="1" w:after="319"/>
    </w:pPr>
    <w:rPr>
      <w:rFonts w:ascii="Arial Unicode MS" w:eastAsia="Arial Unicode MS" w:hAnsi="Arial Unicode MS" w:cs="Arial Unicode MS"/>
      <w:vanish/>
    </w:rPr>
  </w:style>
  <w:style w:type="paragraph" w:customStyle="1" w:styleId="on">
    <w:name w:val="on"/>
    <w:basedOn w:val="Normal"/>
    <w:uiPriority w:val="99"/>
    <w:pPr>
      <w:spacing w:before="100" w:beforeAutospacing="1" w:after="319"/>
    </w:pPr>
    <w:rPr>
      <w:rFonts w:ascii="Arial Unicode MS" w:eastAsia="Arial Unicode MS" w:hAnsi="Arial Unicode MS" w:cs="Arial Unicode MS"/>
    </w:rPr>
  </w:style>
  <w:style w:type="paragraph" w:customStyle="1" w:styleId="more1">
    <w:name w:val="more1"/>
    <w:basedOn w:val="Normal"/>
    <w:uiPriority w:val="99"/>
    <w:pPr>
      <w:spacing w:before="100" w:beforeAutospacing="1" w:after="319" w:line="264" w:lineRule="atLeast"/>
      <w:jc w:val="right"/>
    </w:pPr>
    <w:rPr>
      <w:rFonts w:ascii="Arial Unicode MS" w:eastAsia="Arial Unicode MS" w:hAnsi="Arial Unicode MS" w:cs="Arial Unicode MS"/>
      <w:b/>
      <w:bCs/>
    </w:rPr>
  </w:style>
  <w:style w:type="paragraph" w:customStyle="1" w:styleId="back1">
    <w:name w:val="back1"/>
    <w:basedOn w:val="Normal"/>
    <w:uiPriority w:val="99"/>
    <w:pPr>
      <w:ind w:left="-180"/>
    </w:pPr>
    <w:rPr>
      <w:rFonts w:ascii="Arial Unicode MS" w:eastAsia="Arial Unicode MS" w:hAnsi="Arial Unicode MS" w:cs="Arial Unicode MS"/>
    </w:rPr>
  </w:style>
  <w:style w:type="paragraph" w:customStyle="1" w:styleId="homelink1">
    <w:name w:val="homelink1"/>
    <w:basedOn w:val="Normal"/>
    <w:uiPriority w:val="99"/>
    <w:pPr>
      <w:pBdr>
        <w:bottom w:val="single" w:sz="6" w:space="8" w:color="auto"/>
      </w:pBdr>
      <w:spacing w:after="15"/>
      <w:ind w:left="225" w:right="225"/>
    </w:pPr>
    <w:rPr>
      <w:rFonts w:ascii="Tahoma" w:eastAsia="Arial Unicode MS" w:hAnsi="Tahoma" w:cs="Tahoma"/>
      <w:b/>
      <w:bCs/>
      <w:sz w:val="32"/>
      <w:szCs w:val="32"/>
    </w:rPr>
  </w:style>
  <w:style w:type="paragraph" w:customStyle="1" w:styleId="hcwrap1">
    <w:name w:val="hcwrap1"/>
    <w:basedOn w:val="Normal"/>
    <w:uiPriority w:val="99"/>
    <w:pPr>
      <w:spacing w:before="100" w:beforeAutospacing="1" w:after="319"/>
    </w:pPr>
    <w:rPr>
      <w:rFonts w:ascii="Arial Unicode MS" w:eastAsia="Arial Unicode MS" w:hAnsi="Arial Unicode MS" w:cs="Arial Unicode MS"/>
    </w:rPr>
  </w:style>
  <w:style w:type="paragraph" w:customStyle="1" w:styleId="search1">
    <w:name w:val="search1"/>
    <w:basedOn w:val="Normal"/>
    <w:uiPriority w:val="99"/>
    <w:pPr>
      <w:spacing w:before="180" w:after="319"/>
      <w:ind w:right="150"/>
    </w:pPr>
    <w:rPr>
      <w:rFonts w:ascii="Arial Unicode MS" w:eastAsia="Arial Unicode MS" w:hAnsi="Arial Unicode MS" w:cs="Arial Unicode MS"/>
    </w:rPr>
  </w:style>
  <w:style w:type="paragraph" w:customStyle="1" w:styleId="callouttype1">
    <w:name w:val="callouttype1"/>
    <w:basedOn w:val="Normal"/>
    <w:uiPriority w:val="99"/>
    <w:pPr>
      <w:spacing w:after="225" w:line="264" w:lineRule="atLeast"/>
      <w:ind w:left="225"/>
    </w:pPr>
    <w:rPr>
      <w:rFonts w:ascii="Arial Unicode MS" w:eastAsia="Arial Unicode MS" w:hAnsi="Arial Unicode MS" w:cs="Arial Unicode MS"/>
      <w:sz w:val="22"/>
      <w:szCs w:val="22"/>
    </w:rPr>
  </w:style>
  <w:style w:type="paragraph" w:customStyle="1" w:styleId="callouttype2">
    <w:name w:val="callouttype2"/>
    <w:basedOn w:val="Normal"/>
    <w:uiPriority w:val="99"/>
    <w:pPr>
      <w:spacing w:before="100" w:beforeAutospacing="1" w:after="225"/>
    </w:pPr>
    <w:rPr>
      <w:rFonts w:ascii="Arial Unicode MS" w:eastAsia="Arial Unicode MS" w:hAnsi="Arial Unicode MS" w:cs="Arial Unicode MS"/>
    </w:rPr>
  </w:style>
  <w:style w:type="paragraph" w:customStyle="1" w:styleId="pad1">
    <w:name w:val="pad1"/>
    <w:basedOn w:val="Normal"/>
    <w:uiPriority w:val="99"/>
    <w:pPr>
      <w:spacing w:before="100" w:beforeAutospacing="1" w:after="319"/>
      <w:jc w:val="center"/>
    </w:pPr>
    <w:rPr>
      <w:rFonts w:ascii="Arial Unicode MS" w:eastAsia="Arial Unicode MS" w:hAnsi="Arial Unicode MS" w:cs="Arial Unicode MS"/>
    </w:rPr>
  </w:style>
  <w:style w:type="paragraph" w:customStyle="1" w:styleId="whatsnew1">
    <w:name w:val="whatsnew1"/>
    <w:basedOn w:val="Normal"/>
    <w:uiPriority w:val="99"/>
    <w:pPr>
      <w:spacing w:before="100" w:beforeAutospacing="1" w:after="120"/>
    </w:pPr>
    <w:rPr>
      <w:rFonts w:ascii="Arial Unicode MS" w:eastAsia="Arial Unicode MS" w:hAnsi="Arial Unicode MS" w:cs="Arial Unicode MS"/>
    </w:rPr>
  </w:style>
  <w:style w:type="paragraph" w:customStyle="1" w:styleId="markyourcalendar1">
    <w:name w:val="markyourcalendar1"/>
    <w:basedOn w:val="Normal"/>
    <w:uiPriority w:val="99"/>
    <w:pPr>
      <w:spacing w:before="100" w:beforeAutospacing="1" w:after="319"/>
    </w:pPr>
    <w:rPr>
      <w:rFonts w:ascii="Arial Unicode MS" w:eastAsia="Arial Unicode MS" w:hAnsi="Arial Unicode MS" w:cs="Arial Unicode MS"/>
    </w:rPr>
  </w:style>
  <w:style w:type="paragraph" w:customStyle="1" w:styleId="mycwrap1">
    <w:name w:val="mycwrap1"/>
    <w:basedOn w:val="Normal"/>
    <w:uiPriority w:val="99"/>
    <w:pPr>
      <w:spacing w:before="100" w:beforeAutospacing="1" w:after="319"/>
    </w:pPr>
    <w:rPr>
      <w:rFonts w:ascii="Arial Unicode MS" w:eastAsia="Arial Unicode MS" w:hAnsi="Arial Unicode MS" w:cs="Arial Unicode MS"/>
    </w:rPr>
  </w:style>
  <w:style w:type="paragraph" w:customStyle="1" w:styleId="dates1">
    <w:name w:val="dates1"/>
    <w:basedOn w:val="Normal"/>
    <w:uiPriority w:val="99"/>
    <w:pPr>
      <w:spacing w:before="100" w:beforeAutospacing="1" w:after="319"/>
      <w:jc w:val="right"/>
    </w:pPr>
    <w:rPr>
      <w:rFonts w:ascii="Arial Unicode MS" w:eastAsia="Arial Unicode MS" w:hAnsi="Arial Unicode MS" w:cs="Arial Unicode MS"/>
    </w:rPr>
  </w:style>
  <w:style w:type="paragraph" w:customStyle="1" w:styleId="product1">
    <w:name w:val="product1"/>
    <w:basedOn w:val="Normal"/>
    <w:uiPriority w:val="99"/>
    <w:pPr>
      <w:spacing w:before="100" w:beforeAutospacing="1" w:after="319"/>
      <w:ind w:left="1560"/>
    </w:pPr>
    <w:rPr>
      <w:rFonts w:ascii="Arial Unicode MS" w:eastAsia="Arial Unicode MS" w:hAnsi="Arial Unicode MS" w:cs="Arial Unicode MS"/>
    </w:rPr>
  </w:style>
  <w:style w:type="paragraph" w:customStyle="1" w:styleId="productimage1">
    <w:name w:val="productimage1"/>
    <w:basedOn w:val="Normal"/>
    <w:uiPriority w:val="99"/>
    <w:pPr>
      <w:ind w:left="-1560"/>
    </w:pPr>
    <w:rPr>
      <w:rFonts w:ascii="Arial Unicode MS" w:eastAsia="Arial Unicode MS" w:hAnsi="Arial Unicode MS" w:cs="Arial Unicode MS"/>
    </w:rPr>
  </w:style>
  <w:style w:type="paragraph" w:customStyle="1" w:styleId="register1">
    <w:name w:val="register1"/>
    <w:basedOn w:val="Normal"/>
    <w:uiPriority w:val="99"/>
    <w:pPr>
      <w:spacing w:before="100" w:beforeAutospacing="1" w:after="360"/>
    </w:pPr>
    <w:rPr>
      <w:rFonts w:ascii="Arial Unicode MS" w:eastAsia="Arial Unicode MS" w:hAnsi="Arial Unicode MS" w:cs="Arial Unicode MS"/>
    </w:rPr>
  </w:style>
  <w:style w:type="paragraph" w:customStyle="1" w:styleId="register2">
    <w:name w:val="register2"/>
    <w:basedOn w:val="Normal"/>
    <w:uiPriority w:val="99"/>
    <w:pPr>
      <w:spacing w:before="100" w:beforeAutospacing="1" w:after="79"/>
    </w:pPr>
    <w:rPr>
      <w:rFonts w:ascii="Arial Unicode MS" w:eastAsia="Arial Unicode MS" w:hAnsi="Arial Unicode MS" w:cs="Arial Unicode MS"/>
    </w:rPr>
  </w:style>
  <w:style w:type="paragraph" w:customStyle="1" w:styleId="register3">
    <w:name w:val="register3"/>
    <w:basedOn w:val="Normal"/>
    <w:uiPriority w:val="99"/>
    <w:pPr>
      <w:ind w:left="1155"/>
    </w:pPr>
    <w:rPr>
      <w:rFonts w:ascii="Arial Unicode MS" w:eastAsia="Arial Unicode MS" w:hAnsi="Arial Unicode MS" w:cs="Arial Unicode MS"/>
    </w:rPr>
  </w:style>
  <w:style w:type="paragraph" w:customStyle="1" w:styleId="register4">
    <w:name w:val="register4"/>
    <w:basedOn w:val="Normal"/>
    <w:uiPriority w:val="99"/>
    <w:pPr>
      <w:spacing w:before="100" w:beforeAutospacing="1" w:after="319"/>
      <w:jc w:val="center"/>
    </w:pPr>
    <w:rPr>
      <w:rFonts w:ascii="Arial Unicode MS" w:eastAsia="Arial Unicode MS" w:hAnsi="Arial Unicode MS" w:cs="Arial Unicode MS"/>
    </w:rPr>
  </w:style>
  <w:style w:type="paragraph" w:customStyle="1" w:styleId="pad4">
    <w:name w:val="pad4"/>
    <w:basedOn w:val="Normal"/>
    <w:uiPriority w:val="99"/>
    <w:pPr>
      <w:spacing w:before="100" w:beforeAutospacing="1" w:after="319"/>
    </w:pPr>
    <w:rPr>
      <w:rFonts w:ascii="Arial Unicode MS" w:eastAsia="Arial Unicode MS" w:hAnsi="Arial Unicode MS" w:cs="Arial Unicode MS"/>
    </w:rPr>
  </w:style>
  <w:style w:type="paragraph" w:customStyle="1" w:styleId="breadcrumb1">
    <w:name w:val="breadcrumb1"/>
    <w:basedOn w:val="Normal"/>
    <w:uiPriority w:val="99"/>
    <w:pPr>
      <w:spacing w:before="195" w:after="319"/>
    </w:pPr>
    <w:rPr>
      <w:rFonts w:ascii="Arial Unicode MS" w:eastAsia="Arial Unicode MS" w:hAnsi="Arial Unicode MS" w:cs="Arial Unicode MS"/>
      <w:sz w:val="22"/>
      <w:szCs w:val="22"/>
    </w:rPr>
  </w:style>
  <w:style w:type="paragraph" w:customStyle="1" w:styleId="easysteps1">
    <w:name w:val="easysteps1"/>
    <w:basedOn w:val="Normal"/>
    <w:uiPriority w:val="99"/>
    <w:pPr>
      <w:spacing w:before="100" w:beforeAutospacing="1" w:after="30"/>
    </w:pPr>
    <w:rPr>
      <w:rFonts w:ascii="Arial Unicode MS" w:eastAsia="Arial Unicode MS" w:hAnsi="Arial Unicode MS" w:cs="Arial Unicode MS"/>
      <w:b/>
      <w:bCs/>
      <w:color w:val="FFFFFF"/>
    </w:rPr>
  </w:style>
  <w:style w:type="paragraph" w:customStyle="1" w:styleId="accessarea1">
    <w:name w:val="accessarea1"/>
    <w:basedOn w:val="Normal"/>
    <w:uiPriority w:val="99"/>
    <w:pPr>
      <w:spacing w:before="100" w:beforeAutospacing="1" w:after="319"/>
    </w:pPr>
    <w:rPr>
      <w:rFonts w:ascii="Arial Unicode MS" w:eastAsia="Arial Unicode MS" w:hAnsi="Arial Unicode MS" w:cs="Arial Unicode MS"/>
    </w:rPr>
  </w:style>
  <w:style w:type="paragraph" w:customStyle="1" w:styleId="accessarea2">
    <w:name w:val="accessarea2"/>
    <w:basedOn w:val="Normal"/>
    <w:uiPriority w:val="99"/>
    <w:pPr>
      <w:spacing w:before="75" w:after="319"/>
    </w:pPr>
    <w:rPr>
      <w:rFonts w:ascii="Arial Unicode MS" w:eastAsia="Arial Unicode MS" w:hAnsi="Arial Unicode MS" w:cs="Arial Unicode MS"/>
    </w:rPr>
  </w:style>
  <w:style w:type="paragraph" w:customStyle="1" w:styleId="accessitem1">
    <w:name w:val="accessitem1"/>
    <w:basedOn w:val="Normal"/>
    <w:uiPriority w:val="99"/>
    <w:pPr>
      <w:spacing w:before="100" w:beforeAutospacing="1" w:after="319"/>
    </w:pPr>
    <w:rPr>
      <w:rFonts w:ascii="Arial Unicode MS" w:eastAsia="Arial Unicode MS" w:hAnsi="Arial Unicode MS" w:cs="Arial Unicode MS"/>
    </w:rPr>
  </w:style>
  <w:style w:type="paragraph" w:customStyle="1" w:styleId="accessitem2">
    <w:name w:val="accessitem2"/>
    <w:basedOn w:val="Normal"/>
    <w:uiPriority w:val="99"/>
    <w:pPr>
      <w:spacing w:before="100" w:beforeAutospacing="1" w:after="600"/>
    </w:pPr>
    <w:rPr>
      <w:rFonts w:ascii="Arial Unicode MS" w:eastAsia="Arial Unicode MS" w:hAnsi="Arial Unicode MS" w:cs="Arial Unicode MS"/>
    </w:rPr>
  </w:style>
  <w:style w:type="paragraph" w:customStyle="1" w:styleId="accessitem3">
    <w:name w:val="accessitem3"/>
    <w:basedOn w:val="Normal"/>
    <w:uiPriority w:val="99"/>
    <w:pPr>
      <w:pBdr>
        <w:left w:val="single" w:sz="6" w:space="0" w:color="auto"/>
        <w:right w:val="single" w:sz="6" w:space="0" w:color="auto"/>
      </w:pBdr>
      <w:shd w:val="clear" w:color="auto" w:fill="FFFFFF"/>
      <w:spacing w:before="100" w:beforeAutospacing="1" w:after="600"/>
    </w:pPr>
    <w:rPr>
      <w:rFonts w:ascii="Arial Unicode MS" w:eastAsia="Arial Unicode MS" w:hAnsi="Arial Unicode MS" w:cs="Arial Unicode MS"/>
    </w:rPr>
  </w:style>
  <w:style w:type="paragraph" w:customStyle="1" w:styleId="pad6">
    <w:name w:val="pad6"/>
    <w:basedOn w:val="Normal"/>
    <w:uiPriority w:val="99"/>
    <w:pPr>
      <w:spacing w:before="100" w:beforeAutospacing="1" w:after="319"/>
    </w:pPr>
    <w:rPr>
      <w:rFonts w:ascii="Arial Unicode MS" w:eastAsia="Arial Unicode MS" w:hAnsi="Arial Unicode MS" w:cs="Arial Unicode MS"/>
    </w:rPr>
  </w:style>
  <w:style w:type="paragraph" w:customStyle="1" w:styleId="pad7">
    <w:name w:val="pad7"/>
    <w:basedOn w:val="Normal"/>
    <w:uiPriority w:val="99"/>
    <w:pPr>
      <w:spacing w:before="100" w:beforeAutospacing="1" w:after="319"/>
    </w:pPr>
    <w:rPr>
      <w:rFonts w:ascii="Arial Unicode MS" w:eastAsia="Arial Unicode MS" w:hAnsi="Arial Unicode MS" w:cs="Arial Unicode MS"/>
    </w:rPr>
  </w:style>
  <w:style w:type="paragraph" w:customStyle="1" w:styleId="pad8">
    <w:name w:val="pad8"/>
    <w:basedOn w:val="Normal"/>
    <w:uiPriority w:val="99"/>
    <w:pPr>
      <w:spacing w:before="100" w:beforeAutospacing="1" w:after="319"/>
    </w:pPr>
    <w:rPr>
      <w:rFonts w:ascii="Arial Unicode MS" w:eastAsia="Arial Unicode MS" w:hAnsi="Arial Unicode MS" w:cs="Arial Unicode MS"/>
    </w:rPr>
  </w:style>
  <w:style w:type="paragraph" w:customStyle="1" w:styleId="accessarealinks1">
    <w:name w:val="accessarealinks1"/>
    <w:basedOn w:val="Normal"/>
    <w:uiPriority w:val="99"/>
    <w:pPr>
      <w:spacing w:before="100" w:beforeAutospacing="1" w:after="319"/>
    </w:pPr>
    <w:rPr>
      <w:rFonts w:ascii="Arial Unicode MS" w:eastAsia="Arial Unicode MS" w:hAnsi="Arial Unicode MS" w:cs="Arial Unicode MS"/>
      <w:sz w:val="23"/>
      <w:szCs w:val="23"/>
    </w:rPr>
  </w:style>
  <w:style w:type="paragraph" w:customStyle="1" w:styleId="accessarealinks2">
    <w:name w:val="accessarealinks2"/>
    <w:basedOn w:val="Normal"/>
    <w:uiPriority w:val="99"/>
    <w:pPr>
      <w:spacing w:before="100" w:beforeAutospacing="1" w:after="319"/>
      <w:ind w:left="2250"/>
    </w:pPr>
    <w:rPr>
      <w:rFonts w:ascii="Arial Unicode MS" w:eastAsia="Arial Unicode MS" w:hAnsi="Arial Unicode MS" w:cs="Arial Unicode MS"/>
    </w:rPr>
  </w:style>
  <w:style w:type="paragraph" w:customStyle="1" w:styleId="helplink1">
    <w:name w:val="helplink1"/>
    <w:basedOn w:val="Normal"/>
    <w:uiPriority w:val="99"/>
    <w:pPr>
      <w:ind w:left="60"/>
    </w:pPr>
    <w:rPr>
      <w:rFonts w:ascii="Arial Unicode MS" w:eastAsia="Arial Unicode MS" w:hAnsi="Arial Unicode MS" w:cs="Arial Unicode MS"/>
    </w:rPr>
  </w:style>
  <w:style w:type="paragraph" w:customStyle="1" w:styleId="helplink2">
    <w:name w:val="helplink2"/>
    <w:basedOn w:val="Normal"/>
    <w:uiPriority w:val="99"/>
    <w:pPr>
      <w:ind w:left="30"/>
    </w:pPr>
    <w:rPr>
      <w:rFonts w:ascii="Arial Unicode MS" w:eastAsia="Arial Unicode MS" w:hAnsi="Arial Unicode MS" w:cs="Arial Unicode MS"/>
    </w:rPr>
  </w:style>
  <w:style w:type="paragraph" w:customStyle="1" w:styleId="helpwrap1">
    <w:name w:val="helpwrap1"/>
    <w:basedOn w:val="Normal"/>
    <w:uiPriority w:val="99"/>
    <w:pPr>
      <w:spacing w:before="100" w:beforeAutospacing="1" w:after="319"/>
    </w:pPr>
    <w:rPr>
      <w:rFonts w:ascii="Arial Unicode MS" w:eastAsia="Arial Unicode MS" w:hAnsi="Arial Unicode MS" w:cs="Arial Unicode MS"/>
      <w:sz w:val="23"/>
      <w:szCs w:val="23"/>
    </w:rPr>
  </w:style>
  <w:style w:type="paragraph" w:customStyle="1" w:styleId="olfake1">
    <w:name w:val="olfake1"/>
    <w:basedOn w:val="Normal"/>
    <w:uiPriority w:val="99"/>
    <w:pPr>
      <w:spacing w:before="100" w:beforeAutospacing="1" w:after="319"/>
    </w:pPr>
    <w:rPr>
      <w:rFonts w:ascii="Arial Unicode MS" w:eastAsia="Arial Unicode MS" w:hAnsi="Arial Unicode MS" w:cs="Arial Unicode MS"/>
    </w:rPr>
  </w:style>
  <w:style w:type="paragraph" w:customStyle="1" w:styleId="pricing1">
    <w:name w:val="pricing1"/>
    <w:basedOn w:val="Normal"/>
    <w:uiPriority w:val="99"/>
    <w:pPr>
      <w:spacing w:before="100" w:beforeAutospacing="1" w:after="319"/>
    </w:pPr>
    <w:rPr>
      <w:rFonts w:ascii="Arial Unicode MS" w:eastAsia="Arial Unicode MS" w:hAnsi="Arial Unicode MS" w:cs="Arial Unicode MS"/>
    </w:rPr>
  </w:style>
  <w:style w:type="paragraph" w:customStyle="1" w:styleId="pad5">
    <w:name w:val="pad5"/>
    <w:basedOn w:val="Normal"/>
    <w:uiPriority w:val="99"/>
    <w:pPr>
      <w:spacing w:before="100" w:beforeAutospacing="1" w:after="319"/>
    </w:pPr>
    <w:rPr>
      <w:rFonts w:ascii="Arial Unicode MS" w:eastAsia="Arial Unicode MS" w:hAnsi="Arial Unicode MS" w:cs="Arial Unicode MS"/>
    </w:rPr>
  </w:style>
  <w:style w:type="paragraph" w:customStyle="1" w:styleId="whatyouget1">
    <w:name w:val="whatyouget1"/>
    <w:basedOn w:val="Normal"/>
    <w:uiPriority w:val="99"/>
    <w:pPr>
      <w:spacing w:after="525"/>
      <w:ind w:left="285"/>
    </w:pPr>
    <w:rPr>
      <w:rFonts w:ascii="Arial Unicode MS" w:eastAsia="Arial Unicode MS" w:hAnsi="Arial Unicode MS" w:cs="Arial Unicode MS"/>
    </w:rPr>
  </w:style>
  <w:style w:type="paragraph" w:customStyle="1" w:styleId="wygwrap1">
    <w:name w:val="wygwrap1"/>
    <w:basedOn w:val="Normal"/>
    <w:uiPriority w:val="99"/>
    <w:pPr>
      <w:spacing w:before="100" w:beforeAutospacing="1" w:after="319"/>
    </w:pPr>
    <w:rPr>
      <w:rFonts w:ascii="Arial Unicode MS" w:eastAsia="Arial Unicode MS" w:hAnsi="Arial Unicode MS" w:cs="Arial Unicode MS"/>
    </w:rPr>
  </w:style>
  <w:style w:type="paragraph" w:customStyle="1" w:styleId="bolded">
    <w:name w:val="bolded"/>
    <w:basedOn w:val="Normal"/>
    <w:uiPriority w:val="99"/>
    <w:pPr>
      <w:spacing w:before="100" w:beforeAutospacing="1" w:after="319"/>
    </w:pPr>
    <w:rPr>
      <w:rFonts w:ascii="Arial Unicode MS" w:eastAsia="Arial Unicode MS" w:hAnsi="Arial Unicode MS" w:cs="Arial Unicode MS"/>
      <w:b/>
      <w:bCs/>
    </w:rPr>
  </w:style>
  <w:style w:type="paragraph" w:customStyle="1" w:styleId="leftcol">
    <w:name w:val="leftcol"/>
    <w:basedOn w:val="Normal"/>
    <w:uiPriority w:val="99"/>
    <w:pPr>
      <w:spacing w:before="100" w:beforeAutospacing="1" w:after="319"/>
    </w:pPr>
    <w:rPr>
      <w:rFonts w:ascii="Arial Unicode MS" w:eastAsia="Arial Unicode MS" w:hAnsi="Arial Unicode MS" w:cs="Arial Unicode MS"/>
    </w:rPr>
  </w:style>
  <w:style w:type="paragraph" w:customStyle="1" w:styleId="rightcol">
    <w:name w:val="rightcol"/>
    <w:basedOn w:val="Normal"/>
    <w:uiPriority w:val="99"/>
    <w:pPr>
      <w:spacing w:before="100" w:beforeAutospacing="1" w:after="319"/>
    </w:pPr>
    <w:rPr>
      <w:rFonts w:ascii="Arial Unicode MS" w:eastAsia="Arial Unicode MS" w:hAnsi="Arial Unicode MS" w:cs="Arial Unicode MS"/>
    </w:rPr>
  </w:style>
  <w:style w:type="paragraph" w:customStyle="1" w:styleId="wrap1">
    <w:name w:val="wrap1"/>
    <w:basedOn w:val="Normal"/>
    <w:uiPriority w:val="99"/>
    <w:pPr>
      <w:spacing w:before="100" w:beforeAutospacing="1" w:after="319"/>
    </w:pPr>
    <w:rPr>
      <w:rFonts w:ascii="Arial Unicode MS" w:eastAsia="Arial Unicode MS" w:hAnsi="Arial Unicode MS" w:cs="Arial Unicode MS"/>
    </w:rPr>
  </w:style>
  <w:style w:type="paragraph" w:customStyle="1" w:styleId="pad2">
    <w:name w:val="pad2"/>
    <w:basedOn w:val="Normal"/>
    <w:uiPriority w:val="99"/>
    <w:pPr>
      <w:spacing w:before="100" w:beforeAutospacing="1" w:after="319"/>
    </w:pPr>
    <w:rPr>
      <w:rFonts w:ascii="Arial Unicode MS" w:eastAsia="Arial Unicode MS" w:hAnsi="Arial Unicode MS" w:cs="Arial Unicode MS"/>
    </w:rPr>
  </w:style>
  <w:style w:type="paragraph" w:customStyle="1" w:styleId="pad3">
    <w:name w:val="pad3"/>
    <w:basedOn w:val="Normal"/>
    <w:uiPriority w:val="99"/>
    <w:pPr>
      <w:spacing w:before="100" w:beforeAutospacing="1" w:after="319"/>
    </w:pPr>
    <w:rPr>
      <w:rFonts w:ascii="Arial Unicode MS" w:eastAsia="Arial Unicode MS" w:hAnsi="Arial Unicode MS" w:cs="Arial Unicode MS"/>
    </w:rPr>
  </w:style>
  <w:style w:type="paragraph" w:customStyle="1" w:styleId="eswrap1">
    <w:name w:val="eswrap1"/>
    <w:basedOn w:val="Normal"/>
    <w:uiPriority w:val="99"/>
    <w:pPr>
      <w:spacing w:before="100" w:beforeAutospacing="1" w:after="319"/>
    </w:pPr>
    <w:rPr>
      <w:rFonts w:ascii="Arial Unicode MS" w:eastAsia="Arial Unicode MS" w:hAnsi="Arial Unicode MS" w:cs="Arial Unicode MS"/>
    </w:rPr>
  </w:style>
  <w:style w:type="paragraph" w:customStyle="1" w:styleId="aawrap1">
    <w:name w:val="aawrap1"/>
    <w:basedOn w:val="Normal"/>
    <w:uiPriority w:val="99"/>
    <w:pPr>
      <w:spacing w:before="100" w:beforeAutospacing="1" w:after="319"/>
    </w:pPr>
    <w:rPr>
      <w:rFonts w:ascii="Arial Unicode MS" w:eastAsia="Arial Unicode MS" w:hAnsi="Arial Unicode MS" w:cs="Arial Unicode MS"/>
    </w:rPr>
  </w:style>
  <w:style w:type="paragraph" w:customStyle="1" w:styleId="aawrap2">
    <w:name w:val="aawrap2"/>
    <w:basedOn w:val="Normal"/>
    <w:uiPriority w:val="99"/>
    <w:pPr>
      <w:spacing w:before="100" w:beforeAutospacing="1" w:after="319"/>
    </w:pPr>
    <w:rPr>
      <w:rFonts w:ascii="Arial Unicode MS" w:eastAsia="Arial Unicode MS" w:hAnsi="Arial Unicode MS" w:cs="Arial Unicode MS"/>
    </w:rPr>
  </w:style>
  <w:style w:type="paragraph" w:customStyle="1" w:styleId="sponsortype1">
    <w:name w:val="sponsortype1"/>
    <w:basedOn w:val="Normal"/>
    <w:uiPriority w:val="99"/>
    <w:pPr>
      <w:spacing w:before="100" w:beforeAutospacing="1" w:after="319"/>
    </w:pPr>
    <w:rPr>
      <w:rFonts w:ascii="Arial Unicode MS" w:eastAsia="Arial Unicode MS" w:hAnsi="Arial Unicode MS" w:cs="Arial Unicode MS"/>
    </w:rPr>
  </w:style>
  <w:style w:type="paragraph" w:styleId="Data">
    <w:name w:val="Date"/>
    <w:basedOn w:val="Normal"/>
    <w:link w:val="DataChar"/>
    <w:uiPriority w:val="99"/>
    <w:pPr>
      <w:spacing w:before="100" w:beforeAutospacing="1" w:after="319"/>
    </w:pPr>
    <w:rPr>
      <w:rFonts w:ascii="Arial Unicode MS" w:eastAsia="Arial Unicode MS" w:hAnsi="Arial Unicode MS" w:cs="Arial Unicode MS"/>
    </w:rPr>
  </w:style>
  <w:style w:type="character" w:customStyle="1" w:styleId="DataChar">
    <w:name w:val="Data Char"/>
    <w:basedOn w:val="Fontepargpadro"/>
    <w:link w:val="Data"/>
    <w:uiPriority w:val="99"/>
    <w:rPr>
      <w:rFonts w:ascii="Arial" w:hAnsi="Arial" w:cs="Arial"/>
      <w:sz w:val="24"/>
      <w:szCs w:val="24"/>
      <w:lang w:val="it-IT" w:eastAsia="it-IT"/>
    </w:rPr>
  </w:style>
  <w:style w:type="paragraph" w:customStyle="1" w:styleId="mcwrap1">
    <w:name w:val="mcwrap1"/>
    <w:basedOn w:val="Normal"/>
    <w:uiPriority w:val="99"/>
    <w:pPr>
      <w:spacing w:before="100" w:beforeAutospacing="1" w:after="319"/>
    </w:pPr>
    <w:rPr>
      <w:rFonts w:ascii="Arial Unicode MS" w:eastAsia="Arial Unicode MS" w:hAnsi="Arial Unicode MS" w:cs="Arial Unicode MS"/>
    </w:rPr>
  </w:style>
  <w:style w:type="paragraph" w:customStyle="1" w:styleId="cats">
    <w:name w:val="cats"/>
    <w:basedOn w:val="Normal"/>
    <w:uiPriority w:val="99"/>
    <w:pPr>
      <w:spacing w:before="100" w:beforeAutospacing="1" w:after="319"/>
    </w:pPr>
    <w:rPr>
      <w:rFonts w:ascii="Arial Unicode MS" w:eastAsia="Arial Unicode MS" w:hAnsi="Arial Unicode MS" w:cs="Arial Unicode MS"/>
    </w:rPr>
  </w:style>
  <w:style w:type="paragraph" w:customStyle="1" w:styleId="texttype61">
    <w:name w:val="texttype61"/>
    <w:basedOn w:val="Normal"/>
    <w:uiPriority w:val="99"/>
    <w:pPr>
      <w:spacing w:before="100" w:beforeAutospacing="1" w:after="319" w:line="264" w:lineRule="atLeast"/>
      <w:jc w:val="right"/>
    </w:pPr>
    <w:rPr>
      <w:rFonts w:ascii="Arial Unicode MS" w:eastAsia="Arial Unicode MS" w:hAnsi="Arial Unicode MS" w:cs="Arial Unicode MS"/>
      <w:b/>
      <w:bCs/>
      <w:sz w:val="31"/>
      <w:szCs w:val="31"/>
    </w:rPr>
  </w:style>
  <w:style w:type="paragraph" w:customStyle="1" w:styleId="texttype62">
    <w:name w:val="texttype62"/>
    <w:basedOn w:val="Normal"/>
    <w:uiPriority w:val="99"/>
    <w:pPr>
      <w:ind w:left="-180"/>
    </w:pPr>
    <w:rPr>
      <w:rFonts w:ascii="Arial Unicode MS" w:eastAsia="Arial Unicode MS" w:hAnsi="Arial Unicode MS" w:cs="Arial Unicode MS"/>
      <w:b/>
      <w:bCs/>
      <w:sz w:val="31"/>
      <w:szCs w:val="31"/>
    </w:rPr>
  </w:style>
  <w:style w:type="paragraph" w:customStyle="1" w:styleId="left11">
    <w:name w:val="left11"/>
    <w:basedOn w:val="Normal"/>
    <w:uiPriority w:val="99"/>
    <w:pPr>
      <w:spacing w:before="100" w:beforeAutospacing="1" w:after="319"/>
      <w:ind w:right="60"/>
    </w:pPr>
    <w:rPr>
      <w:rFonts w:ascii="Arial Unicode MS" w:eastAsia="Arial Unicode MS" w:hAnsi="Arial Unicode MS" w:cs="Arial Unicode MS"/>
    </w:rPr>
  </w:style>
  <w:style w:type="paragraph" w:customStyle="1" w:styleId="left12">
    <w:name w:val="left12"/>
    <w:basedOn w:val="Normal"/>
    <w:uiPriority w:val="99"/>
    <w:pPr>
      <w:spacing w:before="100" w:beforeAutospacing="1" w:after="319"/>
      <w:ind w:right="195"/>
    </w:pPr>
    <w:rPr>
      <w:rFonts w:ascii="Arial Unicode MS" w:eastAsia="Arial Unicode MS" w:hAnsi="Arial Unicode MS" w:cs="Arial Unicode MS"/>
    </w:rPr>
  </w:style>
  <w:style w:type="paragraph" w:customStyle="1" w:styleId="left13">
    <w:name w:val="left13"/>
    <w:basedOn w:val="Normal"/>
    <w:uiPriority w:val="99"/>
    <w:pPr>
      <w:spacing w:before="100" w:beforeAutospacing="1" w:after="319"/>
      <w:ind w:right="195"/>
    </w:pPr>
    <w:rPr>
      <w:rFonts w:ascii="Arial Unicode MS" w:eastAsia="Arial Unicode MS" w:hAnsi="Arial Unicode MS" w:cs="Arial Unicode MS"/>
    </w:rPr>
  </w:style>
  <w:style w:type="paragraph" w:customStyle="1" w:styleId="left14">
    <w:name w:val="left14"/>
    <w:basedOn w:val="Normal"/>
    <w:uiPriority w:val="99"/>
    <w:pPr>
      <w:spacing w:before="100" w:beforeAutospacing="1" w:after="319"/>
      <w:ind w:right="195"/>
    </w:pPr>
    <w:rPr>
      <w:rFonts w:ascii="Arial Unicode MS" w:eastAsia="Arial Unicode MS" w:hAnsi="Arial Unicode MS" w:cs="Arial Unicode MS"/>
      <w:vanish/>
    </w:rPr>
  </w:style>
  <w:style w:type="paragraph" w:customStyle="1" w:styleId="left15">
    <w:name w:val="left15"/>
    <w:basedOn w:val="Normal"/>
    <w:uiPriority w:val="99"/>
    <w:pPr>
      <w:spacing w:before="100" w:beforeAutospacing="1" w:after="319"/>
    </w:pPr>
    <w:rPr>
      <w:rFonts w:ascii="Arial Unicode MS" w:eastAsia="Arial Unicode MS" w:hAnsi="Arial Unicode MS" w:cs="Arial Unicode MS"/>
    </w:rPr>
  </w:style>
  <w:style w:type="paragraph" w:customStyle="1" w:styleId="wrap11">
    <w:name w:val="wrap11"/>
    <w:basedOn w:val="Normal"/>
    <w:uiPriority w:val="99"/>
    <w:pPr>
      <w:spacing w:before="100" w:beforeAutospacing="1" w:after="319"/>
    </w:pPr>
    <w:rPr>
      <w:rFonts w:ascii="Arial Unicode MS" w:eastAsia="Arial Unicode MS" w:hAnsi="Arial Unicode MS" w:cs="Arial Unicode MS"/>
    </w:rPr>
  </w:style>
  <w:style w:type="paragraph" w:customStyle="1" w:styleId="wrap12">
    <w:name w:val="wrap12"/>
    <w:basedOn w:val="Normal"/>
    <w:uiPriority w:val="99"/>
    <w:pPr>
      <w:spacing w:before="100" w:beforeAutospacing="1" w:after="319"/>
    </w:pPr>
    <w:rPr>
      <w:rFonts w:ascii="Arial Unicode MS" w:eastAsia="Arial Unicode MS" w:hAnsi="Arial Unicode MS" w:cs="Arial Unicode MS"/>
    </w:rPr>
  </w:style>
  <w:style w:type="paragraph" w:customStyle="1" w:styleId="mcwrap11">
    <w:name w:val="mcwrap11"/>
    <w:basedOn w:val="Normal"/>
    <w:uiPriority w:val="99"/>
    <w:pPr>
      <w:spacing w:before="100" w:beforeAutospacing="1" w:after="319"/>
    </w:pPr>
    <w:rPr>
      <w:rFonts w:ascii="Arial Unicode MS" w:eastAsia="Arial Unicode MS" w:hAnsi="Arial Unicode MS" w:cs="Arial Unicode MS"/>
    </w:rPr>
  </w:style>
  <w:style w:type="paragraph" w:customStyle="1" w:styleId="sponsortype11">
    <w:name w:val="sponsortype11"/>
    <w:basedOn w:val="Normal"/>
    <w:uiPriority w:val="99"/>
    <w:pPr>
      <w:spacing w:before="100" w:beforeAutospacing="1" w:after="319"/>
      <w:ind w:left="165"/>
      <w:jc w:val="center"/>
    </w:pPr>
    <w:rPr>
      <w:rFonts w:ascii="Arial Unicode MS" w:eastAsia="Arial Unicode MS" w:hAnsi="Arial Unicode MS" w:cs="Arial Unicode MS"/>
    </w:rPr>
  </w:style>
  <w:style w:type="paragraph" w:customStyle="1" w:styleId="pad21">
    <w:name w:val="pad21"/>
    <w:basedOn w:val="Normal"/>
    <w:uiPriority w:val="99"/>
    <w:pPr>
      <w:spacing w:before="100" w:beforeAutospacing="1" w:after="120"/>
    </w:pPr>
    <w:rPr>
      <w:rFonts w:ascii="Arial Unicode MS" w:eastAsia="Arial Unicode MS" w:hAnsi="Arial Unicode MS" w:cs="Arial Unicode MS"/>
    </w:rPr>
  </w:style>
  <w:style w:type="paragraph" w:customStyle="1" w:styleId="pad22">
    <w:name w:val="pad22"/>
    <w:basedOn w:val="Normal"/>
    <w:uiPriority w:val="99"/>
    <w:pPr>
      <w:spacing w:before="100" w:beforeAutospacing="1" w:after="319"/>
    </w:pPr>
    <w:rPr>
      <w:rFonts w:ascii="Arial Unicode MS" w:eastAsia="Arial Unicode MS" w:hAnsi="Arial Unicode MS" w:cs="Arial Unicode MS"/>
    </w:rPr>
  </w:style>
  <w:style w:type="paragraph" w:customStyle="1" w:styleId="pad31">
    <w:name w:val="pad31"/>
    <w:basedOn w:val="Normal"/>
    <w:uiPriority w:val="99"/>
    <w:pPr>
      <w:spacing w:before="100" w:beforeAutospacing="1" w:after="319"/>
    </w:pPr>
    <w:rPr>
      <w:rFonts w:ascii="Arial Unicode MS" w:eastAsia="Arial Unicode MS" w:hAnsi="Arial Unicode MS" w:cs="Arial Unicode MS"/>
    </w:rPr>
  </w:style>
  <w:style w:type="paragraph" w:customStyle="1" w:styleId="eswrap11">
    <w:name w:val="eswrap11"/>
    <w:basedOn w:val="Normal"/>
    <w:uiPriority w:val="99"/>
    <w:pPr>
      <w:spacing w:before="100" w:beforeAutospacing="1" w:after="30"/>
    </w:pPr>
    <w:rPr>
      <w:rFonts w:ascii="Arial Unicode MS" w:eastAsia="Arial Unicode MS" w:hAnsi="Arial Unicode MS" w:cs="Arial Unicode MS"/>
      <w:b/>
      <w:bCs/>
      <w:color w:val="FFFFFF"/>
    </w:rPr>
  </w:style>
  <w:style w:type="paragraph" w:customStyle="1" w:styleId="aawrap11">
    <w:name w:val="aawrap11"/>
    <w:basedOn w:val="Normal"/>
    <w:uiPriority w:val="99"/>
    <w:pPr>
      <w:spacing w:before="100" w:beforeAutospacing="1" w:after="319"/>
    </w:pPr>
    <w:rPr>
      <w:rFonts w:ascii="Arial Unicode MS" w:eastAsia="Arial Unicode MS" w:hAnsi="Arial Unicode MS" w:cs="Arial Unicode MS"/>
    </w:rPr>
  </w:style>
  <w:style w:type="paragraph" w:customStyle="1" w:styleId="aawrap21">
    <w:name w:val="aawrap21"/>
    <w:basedOn w:val="Normal"/>
    <w:uiPriority w:val="99"/>
    <w:pPr>
      <w:spacing w:before="75" w:after="319"/>
    </w:pPr>
    <w:rPr>
      <w:rFonts w:ascii="Arial Unicode MS" w:eastAsia="Arial Unicode MS" w:hAnsi="Arial Unicode MS" w:cs="Arial Unicode MS"/>
    </w:rPr>
  </w:style>
  <w:style w:type="paragraph" w:customStyle="1" w:styleId="aawrap12">
    <w:name w:val="aawrap12"/>
    <w:basedOn w:val="Normal"/>
    <w:uiPriority w:val="99"/>
    <w:pPr>
      <w:spacing w:before="75" w:after="319"/>
    </w:pPr>
    <w:rPr>
      <w:rFonts w:ascii="Arial Unicode MS" w:eastAsia="Arial Unicode MS" w:hAnsi="Arial Unicode MS" w:cs="Arial Unicode MS"/>
    </w:rPr>
  </w:style>
  <w:style w:type="paragraph" w:customStyle="1" w:styleId="Titolo27">
    <w:name w:val="Titolo 27"/>
    <w:basedOn w:val="Normal"/>
    <w:uiPriority w:val="99"/>
    <w:pPr>
      <w:spacing w:line="276" w:lineRule="atLeast"/>
      <w:outlineLvl w:val="2"/>
    </w:pPr>
    <w:rPr>
      <w:rFonts w:ascii="Tahoma" w:eastAsia="Arial Unicode MS" w:hAnsi="Tahoma" w:cs="Tahoma"/>
      <w:b/>
      <w:bCs/>
      <w:color w:val="FFFFFF"/>
      <w:sz w:val="34"/>
      <w:szCs w:val="34"/>
    </w:rPr>
  </w:style>
  <w:style w:type="paragraph" w:customStyle="1" w:styleId="helpwrap11">
    <w:name w:val="helpwrap11"/>
    <w:basedOn w:val="Normal"/>
    <w:uiPriority w:val="99"/>
    <w:pPr>
      <w:spacing w:before="100" w:beforeAutospacing="1" w:after="319"/>
    </w:pPr>
    <w:rPr>
      <w:rFonts w:ascii="Arial Unicode MS" w:eastAsia="Arial Unicode MS" w:hAnsi="Arial Unicode MS" w:cs="Arial Unicode MS"/>
      <w:sz w:val="19"/>
      <w:szCs w:val="19"/>
    </w:rPr>
  </w:style>
  <w:style w:type="paragraph" w:customStyle="1" w:styleId="Titolo28">
    <w:name w:val="Titolo 28"/>
    <w:basedOn w:val="Normal"/>
    <w:uiPriority w:val="99"/>
    <w:pPr>
      <w:spacing w:after="24" w:line="264" w:lineRule="atLeast"/>
      <w:outlineLvl w:val="2"/>
    </w:pPr>
    <w:rPr>
      <w:rFonts w:ascii="Arial Unicode MS" w:eastAsia="Arial Unicode MS" w:hAnsi="Arial Unicode MS" w:cs="Arial Unicode MS"/>
      <w:b/>
      <w:bCs/>
      <w:color w:val="000000"/>
      <w:sz w:val="29"/>
      <w:szCs w:val="29"/>
    </w:rPr>
  </w:style>
  <w:style w:type="paragraph" w:customStyle="1" w:styleId="Titolo29">
    <w:name w:val="Titolo 29"/>
    <w:basedOn w:val="Normal"/>
    <w:uiPriority w:val="99"/>
    <w:pPr>
      <w:spacing w:after="75" w:line="276" w:lineRule="atLeast"/>
      <w:outlineLvl w:val="2"/>
    </w:pPr>
    <w:rPr>
      <w:rFonts w:eastAsia="Arial Unicode MS"/>
      <w:b/>
      <w:bCs/>
      <w:color w:val="000000"/>
      <w:sz w:val="29"/>
      <w:szCs w:val="29"/>
    </w:rPr>
  </w:style>
  <w:style w:type="paragraph" w:customStyle="1" w:styleId="Titolo210">
    <w:name w:val="Titolo 210"/>
    <w:basedOn w:val="Normal"/>
    <w:uiPriority w:val="99"/>
    <w:pPr>
      <w:spacing w:after="75" w:line="276" w:lineRule="atLeast"/>
      <w:outlineLvl w:val="2"/>
    </w:pPr>
    <w:rPr>
      <w:rFonts w:eastAsia="Arial Unicode MS"/>
      <w:b/>
      <w:bCs/>
      <w:color w:val="000000"/>
      <w:sz w:val="29"/>
      <w:szCs w:val="29"/>
    </w:rPr>
  </w:style>
  <w:style w:type="paragraph" w:customStyle="1" w:styleId="Titolo211">
    <w:name w:val="Titolo 211"/>
    <w:basedOn w:val="Normal"/>
    <w:uiPriority w:val="99"/>
    <w:pPr>
      <w:spacing w:after="75" w:line="276" w:lineRule="atLeast"/>
      <w:outlineLvl w:val="2"/>
    </w:pPr>
    <w:rPr>
      <w:rFonts w:eastAsia="Arial Unicode MS"/>
      <w:b/>
      <w:bCs/>
      <w:color w:val="000000"/>
      <w:sz w:val="29"/>
      <w:szCs w:val="29"/>
    </w:rPr>
  </w:style>
  <w:style w:type="paragraph" w:customStyle="1" w:styleId="NormaleWeb3">
    <w:name w:val="Normale (Web)3"/>
    <w:basedOn w:val="Normal"/>
    <w:uiPriority w:val="99"/>
    <w:pPr>
      <w:spacing w:before="100" w:beforeAutospacing="1" w:after="135"/>
    </w:pPr>
    <w:rPr>
      <w:rFonts w:ascii="Arial Unicode MS" w:eastAsia="Arial Unicode MS" w:hAnsi="Arial Unicode MS" w:cs="Arial Unicode MS"/>
    </w:rPr>
  </w:style>
  <w:style w:type="paragraph" w:customStyle="1" w:styleId="Titolo212">
    <w:name w:val="Titolo 212"/>
    <w:basedOn w:val="Normal"/>
    <w:uiPriority w:val="99"/>
    <w:pPr>
      <w:spacing w:after="24" w:line="264" w:lineRule="atLeast"/>
      <w:outlineLvl w:val="2"/>
    </w:pPr>
    <w:rPr>
      <w:rFonts w:ascii="Arial Unicode MS" w:eastAsia="Arial Unicode MS" w:hAnsi="Arial Unicode MS" w:cs="Arial Unicode MS"/>
      <w:b/>
      <w:bCs/>
      <w:caps/>
      <w:spacing w:val="30"/>
      <w:sz w:val="18"/>
      <w:szCs w:val="18"/>
    </w:rPr>
  </w:style>
  <w:style w:type="paragraph" w:customStyle="1" w:styleId="data1">
    <w:name w:val="data1"/>
    <w:basedOn w:val="Normal"/>
    <w:uiPriority w:val="99"/>
    <w:pPr>
      <w:spacing w:before="100" w:beforeAutospacing="1" w:after="150"/>
    </w:pPr>
    <w:rPr>
      <w:rFonts w:ascii="Arial Unicode MS" w:eastAsia="Arial Unicode MS" w:hAnsi="Arial Unicode MS" w:cs="Arial Unicode MS"/>
    </w:rPr>
  </w:style>
  <w:style w:type="paragraph" w:customStyle="1" w:styleId="cats1">
    <w:name w:val="cats1"/>
    <w:basedOn w:val="Normal"/>
    <w:uiPriority w:val="99"/>
    <w:pPr>
      <w:spacing w:before="100" w:beforeAutospacing="1" w:after="135"/>
    </w:pPr>
    <w:rPr>
      <w:rFonts w:ascii="Arial Unicode MS" w:eastAsia="Arial Unicode MS" w:hAnsi="Arial Unicode MS" w:cs="Arial Unicode MS"/>
      <w:sz w:val="18"/>
      <w:szCs w:val="18"/>
    </w:rPr>
  </w:style>
  <w:style w:type="paragraph" w:customStyle="1" w:styleId="Titolo213">
    <w:name w:val="Titolo 213"/>
    <w:basedOn w:val="Normal"/>
    <w:uiPriority w:val="99"/>
    <w:pPr>
      <w:spacing w:before="300" w:after="24" w:line="264" w:lineRule="atLeast"/>
      <w:outlineLvl w:val="2"/>
    </w:pPr>
    <w:rPr>
      <w:rFonts w:ascii="Arial Unicode MS" w:eastAsia="Arial Unicode MS" w:hAnsi="Arial Unicode MS" w:cs="Arial Unicode MS"/>
      <w:b/>
      <w:bCs/>
      <w:caps/>
      <w:spacing w:val="30"/>
      <w:sz w:val="29"/>
      <w:szCs w:val="29"/>
    </w:rPr>
  </w:style>
  <w:style w:type="character" w:customStyle="1" w:styleId="EmailStyle2891">
    <w:name w:val="EmailStyle2891"/>
    <w:basedOn w:val="Fontepargpadro"/>
    <w:uiPriority w:val="99"/>
    <w:rPr>
      <w:rFonts w:ascii="Arial" w:hAnsi="Arial" w:cs="Arial"/>
      <w:color w:val="auto"/>
      <w:sz w:val="20"/>
      <w:szCs w:val="20"/>
    </w:rPr>
  </w:style>
  <w:style w:type="paragraph" w:styleId="AssinaturadeEmail">
    <w:name w:val="E-mail Signature"/>
    <w:basedOn w:val="Normal"/>
    <w:link w:val="AssinaturadeEmailChar"/>
    <w:uiPriority w:val="99"/>
    <w:rPr>
      <w:lang w:val="en-US" w:eastAsia="en-US"/>
    </w:rPr>
  </w:style>
  <w:style w:type="character" w:customStyle="1" w:styleId="AssinaturadeEmailChar">
    <w:name w:val="Assinatura de Email Char"/>
    <w:basedOn w:val="Fontepargpadro"/>
    <w:link w:val="AssinaturadeEmail"/>
    <w:uiPriority w:val="99"/>
    <w:rPr>
      <w:rFonts w:ascii="Arial" w:hAnsi="Arial" w:cs="Arial"/>
      <w:sz w:val="24"/>
      <w:szCs w:val="24"/>
      <w:lang w:val="it-IT" w:eastAsia="it-IT"/>
    </w:rPr>
  </w:style>
  <w:style w:type="character" w:customStyle="1" w:styleId="arial11azul1">
    <w:name w:val="arial11azul1"/>
    <w:basedOn w:val="Fontepargpadro"/>
    <w:uiPriority w:val="99"/>
    <w:rPr>
      <w:rFonts w:ascii="Arial" w:hAnsi="Arial" w:cs="Arial"/>
      <w:color w:val="auto"/>
      <w:sz w:val="17"/>
      <w:szCs w:val="17"/>
      <w:u w:val="none"/>
      <w:effect w:val="none"/>
    </w:rPr>
  </w:style>
  <w:style w:type="paragraph" w:styleId="Sumrio1">
    <w:name w:val="toc 1"/>
    <w:basedOn w:val="Normal"/>
    <w:next w:val="Normal"/>
    <w:autoRedefine/>
    <w:uiPriority w:val="99"/>
    <w:pPr>
      <w:spacing w:before="240" w:after="120"/>
    </w:pPr>
    <w:rPr>
      <w:b/>
      <w:bCs/>
    </w:rPr>
  </w:style>
  <w:style w:type="paragraph" w:styleId="Sumrio2">
    <w:name w:val="toc 2"/>
    <w:basedOn w:val="Normal"/>
    <w:next w:val="Normal"/>
    <w:autoRedefine/>
    <w:uiPriority w:val="99"/>
    <w:pPr>
      <w:spacing w:before="120"/>
      <w:ind w:left="240"/>
    </w:pPr>
    <w:rPr>
      <w:i/>
      <w:iCs/>
    </w:rPr>
  </w:style>
  <w:style w:type="character" w:customStyle="1" w:styleId="fnorg">
    <w:name w:val="fn org"/>
    <w:basedOn w:val="Fontepargpadro"/>
    <w:uiPriority w:val="99"/>
    <w:rPr>
      <w:rFonts w:ascii="Times New Roman" w:hAnsi="Times New Roman" w:cs="Times New Roman"/>
    </w:rPr>
  </w:style>
  <w:style w:type="character" w:customStyle="1" w:styleId="street-address">
    <w:name w:val="street-address"/>
    <w:basedOn w:val="Fontepargpadro"/>
    <w:uiPriority w:val="99"/>
    <w:rPr>
      <w:rFonts w:ascii="Times New Roman" w:hAnsi="Times New Roman" w:cs="Times New Roman"/>
    </w:rPr>
  </w:style>
  <w:style w:type="character" w:customStyle="1" w:styleId="locality">
    <w:name w:val="locality"/>
    <w:basedOn w:val="Fontepargpadro"/>
    <w:uiPriority w:val="99"/>
    <w:rPr>
      <w:rFonts w:ascii="Times New Roman" w:hAnsi="Times New Roman" w:cs="Times New Roman"/>
    </w:rPr>
  </w:style>
  <w:style w:type="character" w:customStyle="1" w:styleId="region">
    <w:name w:val="region"/>
    <w:basedOn w:val="Fontepargpadro"/>
    <w:uiPriority w:val="99"/>
    <w:rPr>
      <w:rFonts w:ascii="Times New Roman" w:hAnsi="Times New Roman" w:cs="Times New Roman"/>
    </w:rPr>
  </w:style>
  <w:style w:type="character" w:customStyle="1" w:styleId="copy1">
    <w:name w:val="copy1"/>
    <w:basedOn w:val="Fontepargpadro"/>
    <w:uiPriority w:val="99"/>
    <w:rPr>
      <w:rFonts w:ascii="Times New Roman" w:hAnsi="Times New Roman" w:cs="Times New Roman"/>
      <w:color w:val="auto"/>
      <w:sz w:val="11"/>
      <w:szCs w:val="11"/>
    </w:rPr>
  </w:style>
  <w:style w:type="character" w:customStyle="1" w:styleId="Ttulo3Char">
    <w:name w:val="Título 3 Char"/>
    <w:basedOn w:val="Fontepargpadro"/>
    <w:uiPriority w:val="99"/>
    <w:rPr>
      <w:rFonts w:ascii="Arial" w:hAnsi="Arial" w:cs="Arial"/>
      <w:b/>
      <w:bCs/>
      <w:sz w:val="26"/>
      <w:szCs w:val="26"/>
      <w:lang w:val="it-IT" w:eastAsia="it-IT"/>
    </w:rPr>
  </w:style>
  <w:style w:type="paragraph" w:styleId="Sumrio3">
    <w:name w:val="toc 3"/>
    <w:basedOn w:val="Normal"/>
    <w:next w:val="Normal"/>
    <w:autoRedefine/>
    <w:uiPriority w:val="99"/>
    <w:pPr>
      <w:ind w:left="480"/>
    </w:pPr>
  </w:style>
  <w:style w:type="character" w:customStyle="1" w:styleId="Ttulo2Char">
    <w:name w:val="Título 2 Char"/>
    <w:basedOn w:val="Fontepargpadro"/>
    <w:uiPriority w:val="99"/>
    <w:rPr>
      <w:rFonts w:ascii="Arial" w:hAnsi="Arial" w:cs="Arial"/>
      <w:b/>
      <w:bCs/>
      <w:i/>
      <w:iCs/>
      <w:sz w:val="28"/>
      <w:szCs w:val="28"/>
      <w:lang w:val="it-IT" w:eastAsia="it-IT"/>
    </w:rPr>
  </w:style>
  <w:style w:type="paragraph" w:styleId="Sumrio4">
    <w:name w:val="toc 4"/>
    <w:basedOn w:val="Normal"/>
    <w:next w:val="Normal"/>
    <w:autoRedefine/>
    <w:uiPriority w:val="99"/>
    <w:pPr>
      <w:ind w:left="720"/>
    </w:pPr>
  </w:style>
  <w:style w:type="paragraph" w:styleId="Sumrio5">
    <w:name w:val="toc 5"/>
    <w:basedOn w:val="Normal"/>
    <w:next w:val="Normal"/>
    <w:autoRedefine/>
    <w:uiPriority w:val="99"/>
    <w:pPr>
      <w:ind w:left="960"/>
    </w:pPr>
  </w:style>
  <w:style w:type="paragraph" w:styleId="Sumrio6">
    <w:name w:val="toc 6"/>
    <w:basedOn w:val="Normal"/>
    <w:next w:val="Normal"/>
    <w:autoRedefine/>
    <w:uiPriority w:val="99"/>
    <w:pPr>
      <w:ind w:left="1200"/>
    </w:pPr>
  </w:style>
  <w:style w:type="paragraph" w:styleId="Sumrio7">
    <w:name w:val="toc 7"/>
    <w:basedOn w:val="Normal"/>
    <w:next w:val="Normal"/>
    <w:autoRedefine/>
    <w:uiPriority w:val="99"/>
    <w:pPr>
      <w:ind w:left="1440"/>
    </w:pPr>
  </w:style>
  <w:style w:type="paragraph" w:styleId="Sumrio8">
    <w:name w:val="toc 8"/>
    <w:basedOn w:val="Normal"/>
    <w:next w:val="Normal"/>
    <w:autoRedefine/>
    <w:uiPriority w:val="99"/>
    <w:pPr>
      <w:ind w:left="1680"/>
    </w:pPr>
  </w:style>
  <w:style w:type="paragraph" w:styleId="Sumrio9">
    <w:name w:val="toc 9"/>
    <w:basedOn w:val="Normal"/>
    <w:next w:val="Normal"/>
    <w:autoRedefine/>
    <w:uiPriority w:val="99"/>
    <w:pPr>
      <w:ind w:left="1920"/>
    </w:pPr>
  </w:style>
  <w:style w:type="paragraph" w:customStyle="1" w:styleId="Default">
    <w:name w:val="Default"/>
    <w:uiPriority w:val="99"/>
    <w:pPr>
      <w:autoSpaceDE w:val="0"/>
      <w:autoSpaceDN w:val="0"/>
      <w:adjustRightInd w:val="0"/>
    </w:pPr>
    <w:rPr>
      <w:rFonts w:ascii="Humnst777 BT" w:hAnsi="Humnst777 BT" w:cs="Humnst777 BT"/>
      <w:color w:val="000000"/>
      <w:sz w:val="24"/>
      <w:szCs w:val="24"/>
    </w:rPr>
  </w:style>
  <w:style w:type="paragraph" w:customStyle="1" w:styleId="Pa2">
    <w:name w:val="Pa2"/>
    <w:basedOn w:val="Default"/>
    <w:next w:val="Default"/>
    <w:uiPriority w:val="99"/>
    <w:pPr>
      <w:spacing w:line="241" w:lineRule="atLeast"/>
    </w:pPr>
    <w:rPr>
      <w:color w:val="auto"/>
    </w:rPr>
  </w:style>
  <w:style w:type="character" w:customStyle="1" w:styleId="A5">
    <w:name w:val="A5"/>
    <w:uiPriority w:val="99"/>
    <w:rPr>
      <w:color w:val="auto"/>
      <w:sz w:val="20"/>
      <w:szCs w:val="20"/>
    </w:rPr>
  </w:style>
  <w:style w:type="character" w:customStyle="1" w:styleId="italic">
    <w:name w:val="italic"/>
    <w:basedOn w:val="Fontepargpadro"/>
    <w:uiPriority w:val="99"/>
    <w:rPr>
      <w:rFonts w:ascii="Times New Roman" w:hAnsi="Times New Roman" w:cs="Times New Roman"/>
    </w:rPr>
  </w:style>
  <w:style w:type="character" w:customStyle="1" w:styleId="apple-converted-space">
    <w:name w:val="apple-converted-space"/>
    <w:basedOn w:val="Fontepargpadro"/>
    <w:rPr>
      <w:rFonts w:ascii="Times New Roman" w:hAnsi="Times New Roman" w:cs="Times New Roman"/>
    </w:rPr>
  </w:style>
  <w:style w:type="character" w:customStyle="1" w:styleId="fonttopov">
    <w:name w:val="font_topov"/>
    <w:basedOn w:val="Fontepargpadro"/>
    <w:uiPriority w:val="99"/>
    <w:rPr>
      <w:rFonts w:ascii="Times New Roman" w:hAnsi="Times New Roman" w:cs="Times New Roman"/>
    </w:rPr>
  </w:style>
  <w:style w:type="character" w:customStyle="1" w:styleId="fonttopol">
    <w:name w:val="font_topol"/>
    <w:basedOn w:val="Fontepargpadro"/>
    <w:uiPriority w:val="99"/>
    <w:rPr>
      <w:rFonts w:ascii="Times New Roman" w:hAnsi="Times New Roman" w:cs="Times New Roman"/>
    </w:rPr>
  </w:style>
  <w:style w:type="character" w:customStyle="1" w:styleId="il">
    <w:name w:val="il"/>
    <w:basedOn w:val="Fontepargpadro"/>
    <w:rsid w:val="00604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542842">
      <w:bodyDiv w:val="1"/>
      <w:marLeft w:val="0"/>
      <w:marRight w:val="0"/>
      <w:marTop w:val="0"/>
      <w:marBottom w:val="0"/>
      <w:divBdr>
        <w:top w:val="none" w:sz="0" w:space="0" w:color="auto"/>
        <w:left w:val="none" w:sz="0" w:space="0" w:color="auto"/>
        <w:bottom w:val="none" w:sz="0" w:space="0" w:color="auto"/>
        <w:right w:val="none" w:sz="0" w:space="0" w:color="auto"/>
      </w:divBdr>
    </w:div>
    <w:div w:id="195408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smac@fulstanding.com.br" TargetMode="External"/><Relationship Id="rId26" Type="http://schemas.openxmlformats.org/officeDocument/2006/relationships/hyperlink" Target="mailto:g.oliva@ice.it"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fernandonalini@fiorde.com.br" TargetMode="External"/><Relationship Id="rId34" Type="http://schemas.openxmlformats.org/officeDocument/2006/relationships/hyperlink" Target="mailto:sanpaolo@sanpaolo.ice.it" TargetMode="External"/><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almeida@fink.com.br" TargetMode="External"/><Relationship Id="rId25" Type="http://schemas.openxmlformats.org/officeDocument/2006/relationships/hyperlink" Target="http://www.windlog.com.br/" TargetMode="External"/><Relationship Id="rId33" Type="http://schemas.openxmlformats.org/officeDocument/2006/relationships/hyperlink" Target="mailto:a.monge@ice.it" TargetMode="External"/><Relationship Id="rId38" Type="http://schemas.openxmlformats.org/officeDocument/2006/relationships/hyperlink" Target="mailto:g.oliva@ice.it"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oliva@ice.it" TargetMode="External"/><Relationship Id="rId20" Type="http://schemas.openxmlformats.org/officeDocument/2006/relationships/hyperlink" Target="mailto:edson@xpolog.com.br" TargetMode="External"/><Relationship Id="rId29" Type="http://schemas.openxmlformats.org/officeDocument/2006/relationships/hyperlink" Target="http://www.ice.gov.it/servizi/index.htm" TargetMode="External"/><Relationship Id="rId41" Type="http://schemas.openxmlformats.org/officeDocument/2006/relationships/hyperlink" Target="http://www.ambbrasilia.esteri.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inda@windlog.com.br" TargetMode="External"/><Relationship Id="rId32" Type="http://schemas.openxmlformats.org/officeDocument/2006/relationships/hyperlink" Target="mailto:r.padovani@ice.it" TargetMode="External"/><Relationship Id="rId37" Type="http://schemas.openxmlformats.org/officeDocument/2006/relationships/hyperlink" Target="mailto:r.padovani@ice.it" TargetMode="External"/><Relationship Id="rId40" Type="http://schemas.openxmlformats.org/officeDocument/2006/relationships/hyperlink" Target="mailto:ambasciata.brasilia@esteri.it" TargetMode="External"/><Relationship Id="rId45" Type="http://schemas.openxmlformats.org/officeDocument/2006/relationships/hyperlink" Target="http://www.consriodejaneiro.esteri.it" TargetMode="External"/><Relationship Id="rId5" Type="http://schemas.openxmlformats.org/officeDocument/2006/relationships/webSettings" Target="webSettings.xml"/><Relationship Id="rId15" Type="http://schemas.openxmlformats.org/officeDocument/2006/relationships/hyperlink" Target="mailto:r.padovani@ice.it" TargetMode="External"/><Relationship Id="rId23" Type="http://schemas.openxmlformats.org/officeDocument/2006/relationships/hyperlink" Target="http://www.fiorde.com.br" TargetMode="External"/><Relationship Id="rId28" Type="http://schemas.openxmlformats.org/officeDocument/2006/relationships/hyperlink" Target="mailto:c.marchionne@ice.it" TargetMode="External"/><Relationship Id="rId36" Type="http://schemas.openxmlformats.org/officeDocument/2006/relationships/hyperlink" Target="http://www.ice-sanpaolo.com.br"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schulte@interlog.com.br" TargetMode="External"/><Relationship Id="rId31" Type="http://schemas.openxmlformats.org/officeDocument/2006/relationships/hyperlink" Target="mailto:g.oliva@ice.it" TargetMode="External"/><Relationship Id="rId44" Type="http://schemas.openxmlformats.org/officeDocument/2006/relationships/hyperlink" Target="mailto:segreteria.riodejaneiro@esteri.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paulomarcello@fiorde.com.br" TargetMode="External"/><Relationship Id="rId27" Type="http://schemas.openxmlformats.org/officeDocument/2006/relationships/hyperlink" Target="mailto:s.boggian@ice.it" TargetMode="External"/><Relationship Id="rId30" Type="http://schemas.openxmlformats.org/officeDocument/2006/relationships/hyperlink" Target="mailto:marketing@laadexpo.com.br" TargetMode="External"/><Relationship Id="rId35" Type="http://schemas.openxmlformats.org/officeDocument/2006/relationships/hyperlink" Target="http://www.ice.gov.it" TargetMode="External"/><Relationship Id="rId43" Type="http://schemas.openxmlformats.org/officeDocument/2006/relationships/oleObject" Target="embeddings/oleObject1.bin"/><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89F57-A9CC-4D8E-ADA3-027DDA2E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10</Pages>
  <Words>1996</Words>
  <Characters>13215</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
    </vt:vector>
  </TitlesOfParts>
  <Company>Finmeccanica</Company>
  <LinksUpToDate>false</LinksUpToDate>
  <CharactersWithSpaces>15181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bernabei</dc:creator>
  <cp:keywords/>
  <dc:description/>
  <cp:lastModifiedBy>Ronaldo Padovani</cp:lastModifiedBy>
  <cp:revision>24</cp:revision>
  <cp:lastPrinted>2013-01-23T17:02:00Z</cp:lastPrinted>
  <dcterms:created xsi:type="dcterms:W3CDTF">2014-02-11T20:35:00Z</dcterms:created>
  <dcterms:modified xsi:type="dcterms:W3CDTF">2015-02-12T21:15:00Z</dcterms:modified>
</cp:coreProperties>
</file>