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AE" w:rsidRDefault="0053707C" w:rsidP="002D20AE">
      <w:pPr>
        <w:spacing w:after="0" w:line="240" w:lineRule="auto"/>
      </w:pPr>
      <w:r>
        <w:t>August  22</w:t>
      </w:r>
      <w:r w:rsidR="00A059F8">
        <w:t>, 2013</w:t>
      </w:r>
    </w:p>
    <w:p w:rsidR="003F73D0" w:rsidRDefault="003F73D0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</w:p>
    <w:p w:rsidR="003F73D0" w:rsidRDefault="003F73D0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</w:p>
    <w:p w:rsidR="004E4A4A" w:rsidRDefault="0053707C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  <w:lang w:val="en-US"/>
        </w:rPr>
        <w:t xml:space="preserve">Ms. </w:t>
      </w:r>
      <w:proofErr w:type="spellStart"/>
      <w:r>
        <w:rPr>
          <w:spacing w:val="-4"/>
          <w:sz w:val="24"/>
          <w:szCs w:val="24"/>
          <w:lang w:val="en-US"/>
        </w:rPr>
        <w:t>Simonetta</w:t>
      </w:r>
      <w:proofErr w:type="spellEnd"/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Gallucci</w:t>
      </w:r>
      <w:proofErr w:type="spellEnd"/>
    </w:p>
    <w:p w:rsidR="0053707C" w:rsidRDefault="0053707C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  <w:lang w:val="en-US"/>
        </w:rPr>
        <w:t>Administrative Support</w:t>
      </w:r>
    </w:p>
    <w:p w:rsidR="00A059F8" w:rsidRDefault="0053707C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  <w:lang w:val="en-US"/>
        </w:rPr>
        <w:t>HACKING TEAM</w:t>
      </w:r>
    </w:p>
    <w:p w:rsidR="00A059F8" w:rsidRDefault="00A059F8" w:rsidP="00457DEE">
      <w:pPr>
        <w:autoSpaceDE w:val="0"/>
        <w:autoSpaceDN w:val="0"/>
        <w:adjustRightInd w:val="0"/>
        <w:spacing w:after="0" w:line="240" w:lineRule="auto"/>
        <w:rPr>
          <w:spacing w:val="-4"/>
          <w:sz w:val="24"/>
          <w:szCs w:val="24"/>
          <w:lang w:val="en-US"/>
        </w:rPr>
      </w:pPr>
    </w:p>
    <w:p w:rsidR="00A059F8" w:rsidRDefault="00A059F8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</w:p>
    <w:p w:rsidR="003F73D0" w:rsidRDefault="003F73D0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</w:p>
    <w:p w:rsidR="003F73D0" w:rsidRDefault="003F73D0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</w:p>
    <w:p w:rsidR="003F73D0" w:rsidRPr="003F73D0" w:rsidRDefault="0053707C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  <w:lang w:val="en-US"/>
        </w:rPr>
        <w:t>Dear Madam</w:t>
      </w:r>
      <w:r w:rsidR="00A059F8">
        <w:rPr>
          <w:spacing w:val="-4"/>
          <w:sz w:val="24"/>
          <w:szCs w:val="24"/>
          <w:lang w:val="en-US"/>
        </w:rPr>
        <w:t>:</w:t>
      </w:r>
    </w:p>
    <w:p w:rsidR="003F73D0" w:rsidRPr="003F73D0" w:rsidRDefault="003F73D0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</w:p>
    <w:p w:rsidR="003F73D0" w:rsidRPr="003F73D0" w:rsidRDefault="003F73D0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  <w:r w:rsidRPr="003F73D0">
        <w:rPr>
          <w:spacing w:val="-4"/>
          <w:sz w:val="24"/>
          <w:szCs w:val="24"/>
          <w:lang w:val="en-US"/>
        </w:rPr>
        <w:t>Cartagena Magica Business</w:t>
      </w:r>
      <w:r>
        <w:rPr>
          <w:spacing w:val="-4"/>
          <w:sz w:val="24"/>
          <w:szCs w:val="24"/>
          <w:lang w:val="en-US"/>
        </w:rPr>
        <w:t xml:space="preserve"> Group S.A </w:t>
      </w:r>
      <w:r w:rsidRPr="003F73D0">
        <w:rPr>
          <w:spacing w:val="-4"/>
          <w:sz w:val="24"/>
          <w:szCs w:val="24"/>
          <w:lang w:val="en-US"/>
        </w:rPr>
        <w:t>has been contracted by INTERPOL to organize the 82nd INTERPOL General Assembly.</w:t>
      </w:r>
    </w:p>
    <w:p w:rsidR="003F73D0" w:rsidRPr="003F73D0" w:rsidRDefault="003F73D0" w:rsidP="003F73D0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  <w:lang w:val="en-US"/>
        </w:rPr>
      </w:pPr>
    </w:p>
    <w:p w:rsidR="00E47E21" w:rsidRDefault="003F73D0" w:rsidP="00E47E21">
      <w:pPr>
        <w:spacing w:line="240" w:lineRule="auto"/>
        <w:jc w:val="both"/>
        <w:rPr>
          <w:sz w:val="24"/>
          <w:szCs w:val="24"/>
          <w:lang w:val="en-GB"/>
        </w:rPr>
      </w:pPr>
      <w:r w:rsidRPr="003F73D0">
        <w:rPr>
          <w:spacing w:val="-4"/>
          <w:sz w:val="24"/>
          <w:szCs w:val="24"/>
          <w:lang w:val="en-US"/>
        </w:rPr>
        <w:t>T</w:t>
      </w:r>
      <w:r w:rsidRPr="003F73D0">
        <w:rPr>
          <w:spacing w:val="-4"/>
          <w:sz w:val="24"/>
          <w:szCs w:val="24"/>
          <w:lang w:val="en-GB"/>
        </w:rPr>
        <w:t>he 82</w:t>
      </w:r>
      <w:r w:rsidRPr="003F73D0">
        <w:rPr>
          <w:spacing w:val="-4"/>
          <w:sz w:val="24"/>
          <w:szCs w:val="24"/>
          <w:vertAlign w:val="superscript"/>
          <w:lang w:val="en-GB"/>
        </w:rPr>
        <w:t>nd</w:t>
      </w:r>
      <w:r w:rsidRPr="003F73D0">
        <w:rPr>
          <w:spacing w:val="-4"/>
          <w:sz w:val="24"/>
          <w:szCs w:val="24"/>
          <w:lang w:val="en-GB"/>
        </w:rPr>
        <w:t xml:space="preserve">  General Assembly session will be held in Cartagena, Colombia, from 21 to 24 October 2013, at </w:t>
      </w:r>
      <w:r w:rsidRPr="003F73D0">
        <w:rPr>
          <w:sz w:val="24"/>
          <w:szCs w:val="24"/>
          <w:lang w:val="en-GB"/>
        </w:rPr>
        <w:t xml:space="preserve">the </w:t>
      </w:r>
      <w:r w:rsidRPr="003F73D0">
        <w:rPr>
          <w:b/>
          <w:bCs/>
          <w:sz w:val="24"/>
          <w:szCs w:val="24"/>
          <w:lang w:val="en-GB"/>
        </w:rPr>
        <w:t xml:space="preserve">Centro de </w:t>
      </w:r>
      <w:proofErr w:type="spellStart"/>
      <w:r w:rsidRPr="003F73D0">
        <w:rPr>
          <w:b/>
          <w:bCs/>
          <w:sz w:val="24"/>
          <w:szCs w:val="24"/>
          <w:lang w:val="en-GB"/>
        </w:rPr>
        <w:t>Convenciones</w:t>
      </w:r>
      <w:proofErr w:type="spellEnd"/>
      <w:r w:rsidRPr="003F73D0">
        <w:rPr>
          <w:b/>
          <w:bCs/>
          <w:sz w:val="24"/>
          <w:szCs w:val="24"/>
          <w:lang w:val="en-GB"/>
        </w:rPr>
        <w:t xml:space="preserve"> Cartagena de </w:t>
      </w:r>
      <w:proofErr w:type="spellStart"/>
      <w:r w:rsidRPr="003F73D0">
        <w:rPr>
          <w:b/>
          <w:bCs/>
          <w:sz w:val="24"/>
          <w:szCs w:val="24"/>
          <w:lang w:val="en-GB"/>
        </w:rPr>
        <w:t>Indias</w:t>
      </w:r>
      <w:proofErr w:type="spellEnd"/>
      <w:r w:rsidR="00A059F8">
        <w:rPr>
          <w:b/>
          <w:bCs/>
          <w:sz w:val="24"/>
          <w:szCs w:val="24"/>
          <w:lang w:val="en-GB"/>
        </w:rPr>
        <w:t xml:space="preserve">, Julio Cesar </w:t>
      </w:r>
      <w:proofErr w:type="spellStart"/>
      <w:r w:rsidR="00A059F8">
        <w:rPr>
          <w:b/>
          <w:bCs/>
          <w:sz w:val="24"/>
          <w:szCs w:val="24"/>
          <w:lang w:val="en-GB"/>
        </w:rPr>
        <w:t>Turbay</w:t>
      </w:r>
      <w:proofErr w:type="spellEnd"/>
      <w:r w:rsidR="00A059F8">
        <w:rPr>
          <w:b/>
          <w:bCs/>
          <w:sz w:val="24"/>
          <w:szCs w:val="24"/>
          <w:lang w:val="en-GB"/>
        </w:rPr>
        <w:t xml:space="preserve"> Ayala</w:t>
      </w:r>
      <w:r w:rsidRPr="003F73D0">
        <w:rPr>
          <w:sz w:val="24"/>
          <w:szCs w:val="24"/>
          <w:lang w:val="en-GB"/>
        </w:rPr>
        <w:t xml:space="preserve">. </w:t>
      </w:r>
    </w:p>
    <w:p w:rsidR="003F73D0" w:rsidRPr="003F73D0" w:rsidRDefault="003F73D0" w:rsidP="00E47E21">
      <w:pPr>
        <w:spacing w:line="240" w:lineRule="auto"/>
        <w:jc w:val="both"/>
        <w:rPr>
          <w:b/>
          <w:i/>
          <w:sz w:val="24"/>
          <w:szCs w:val="24"/>
          <w:lang w:val="en-US"/>
        </w:rPr>
      </w:pPr>
      <w:r w:rsidRPr="003F73D0">
        <w:rPr>
          <w:sz w:val="24"/>
          <w:szCs w:val="24"/>
          <w:lang w:val="en-US"/>
        </w:rPr>
        <w:t>The exhibit</w:t>
      </w:r>
      <w:r w:rsidR="00A059F8">
        <w:rPr>
          <w:sz w:val="24"/>
          <w:szCs w:val="24"/>
          <w:lang w:val="en-US"/>
        </w:rPr>
        <w:t>ion area is located at the second</w:t>
      </w:r>
      <w:r w:rsidRPr="003F73D0">
        <w:rPr>
          <w:sz w:val="24"/>
          <w:szCs w:val="24"/>
          <w:lang w:val="en-US"/>
        </w:rPr>
        <w:t xml:space="preserve"> floor of the Centro de Convenciones, in an atrium adjacent to the Pl</w:t>
      </w:r>
      <w:r w:rsidR="00A059F8">
        <w:rPr>
          <w:sz w:val="24"/>
          <w:szCs w:val="24"/>
          <w:lang w:val="en-US"/>
        </w:rPr>
        <w:t>enary Room. Please note that four</w:t>
      </w:r>
      <w:r w:rsidRPr="003F73D0">
        <w:rPr>
          <w:sz w:val="24"/>
          <w:szCs w:val="24"/>
          <w:lang w:val="en-US"/>
        </w:rPr>
        <w:t xml:space="preserve"> coffee break points will be set up in the same area, which will be also the main access way to the Plenary Room.</w:t>
      </w:r>
    </w:p>
    <w:p w:rsidR="003F73D0" w:rsidRPr="003F73D0" w:rsidRDefault="003F73D0" w:rsidP="003F73D0">
      <w:pPr>
        <w:spacing w:line="240" w:lineRule="auto"/>
        <w:jc w:val="both"/>
        <w:rPr>
          <w:rFonts w:cs="Arial"/>
          <w:sz w:val="24"/>
          <w:szCs w:val="24"/>
          <w:lang w:val="en-GB"/>
        </w:rPr>
      </w:pPr>
      <w:r w:rsidRPr="003F73D0">
        <w:rPr>
          <w:sz w:val="24"/>
          <w:szCs w:val="24"/>
          <w:lang w:val="en-US"/>
        </w:rPr>
        <w:t>On-line registration and hotel booking instructions will be given to companies upon confirmation of participation</w:t>
      </w:r>
      <w:r w:rsidRPr="003F73D0">
        <w:rPr>
          <w:rFonts w:cs="Arial"/>
          <w:sz w:val="24"/>
          <w:szCs w:val="24"/>
          <w:lang w:val="en-GB"/>
        </w:rPr>
        <w:t xml:space="preserve">. </w:t>
      </w:r>
    </w:p>
    <w:p w:rsidR="003F73D0" w:rsidRPr="003F73D0" w:rsidRDefault="003F73D0" w:rsidP="003F73D0">
      <w:pPr>
        <w:rPr>
          <w:sz w:val="24"/>
          <w:szCs w:val="24"/>
          <w:lang w:val="en-US"/>
        </w:rPr>
      </w:pPr>
      <w:r w:rsidRPr="003F73D0">
        <w:rPr>
          <w:sz w:val="24"/>
          <w:szCs w:val="24"/>
          <w:lang w:val="en-US"/>
        </w:rPr>
        <w:t>Please, fill in the form attached to confirm your participation.</w:t>
      </w:r>
    </w:p>
    <w:p w:rsidR="003F73D0" w:rsidRPr="003F73D0" w:rsidRDefault="003F73D0" w:rsidP="003F73D0">
      <w:pPr>
        <w:spacing w:line="240" w:lineRule="auto"/>
        <w:jc w:val="both"/>
        <w:rPr>
          <w:rFonts w:cs="Arial"/>
          <w:sz w:val="24"/>
          <w:szCs w:val="24"/>
          <w:lang w:val="en-GB"/>
        </w:rPr>
      </w:pPr>
      <w:r w:rsidRPr="003F73D0">
        <w:rPr>
          <w:rFonts w:cs="Arial"/>
          <w:sz w:val="24"/>
          <w:szCs w:val="24"/>
          <w:lang w:val="en-GB"/>
        </w:rPr>
        <w:t xml:space="preserve">If interested, please contact </w:t>
      </w:r>
      <w:r w:rsidR="00E47E21">
        <w:rPr>
          <w:rFonts w:cs="Arial"/>
          <w:sz w:val="24"/>
          <w:szCs w:val="24"/>
          <w:lang w:val="en-GB"/>
        </w:rPr>
        <w:t xml:space="preserve">us </w:t>
      </w:r>
      <w:r w:rsidRPr="003F73D0">
        <w:rPr>
          <w:rFonts w:cs="Arial"/>
          <w:sz w:val="24"/>
          <w:szCs w:val="24"/>
          <w:lang w:val="en-GB"/>
        </w:rPr>
        <w:t>at your earliest convenience</w:t>
      </w:r>
      <w:r w:rsidR="00E47E21">
        <w:rPr>
          <w:rFonts w:cs="Arial"/>
          <w:sz w:val="24"/>
          <w:szCs w:val="24"/>
          <w:lang w:val="en-GB"/>
        </w:rPr>
        <w:t>.</w:t>
      </w:r>
      <w:r w:rsidRPr="003F73D0">
        <w:rPr>
          <w:rFonts w:cs="Arial"/>
          <w:sz w:val="24"/>
          <w:szCs w:val="24"/>
          <w:lang w:val="en-GB"/>
        </w:rPr>
        <w:t xml:space="preserve"> </w:t>
      </w:r>
    </w:p>
    <w:p w:rsidR="003F73D0" w:rsidRDefault="003F73D0" w:rsidP="002D20AE">
      <w:pPr>
        <w:spacing w:after="0" w:line="240" w:lineRule="auto"/>
      </w:pPr>
    </w:p>
    <w:p w:rsidR="002D20AE" w:rsidRDefault="00A059F8" w:rsidP="002D20AE">
      <w:pPr>
        <w:spacing w:after="0" w:line="240" w:lineRule="auto"/>
      </w:pPr>
      <w:r>
        <w:t>Best Regards,</w:t>
      </w:r>
    </w:p>
    <w:p w:rsidR="00A059F8" w:rsidRDefault="00A059F8" w:rsidP="002D20AE">
      <w:pPr>
        <w:spacing w:after="0" w:line="240" w:lineRule="auto"/>
      </w:pPr>
    </w:p>
    <w:p w:rsidR="00A059F8" w:rsidRDefault="00A059F8" w:rsidP="002D20AE">
      <w:pPr>
        <w:spacing w:after="0" w:line="240" w:lineRule="auto"/>
      </w:pPr>
    </w:p>
    <w:p w:rsidR="00A059F8" w:rsidRDefault="00A059F8" w:rsidP="002D20AE">
      <w:pPr>
        <w:spacing w:after="0" w:line="240" w:lineRule="auto"/>
      </w:pPr>
    </w:p>
    <w:p w:rsidR="00A059F8" w:rsidRDefault="00A059F8" w:rsidP="002D20AE">
      <w:pPr>
        <w:spacing w:after="0" w:line="240" w:lineRule="auto"/>
      </w:pPr>
      <w:r>
        <w:t>SILVIA MORENO TRILLOS</w:t>
      </w:r>
      <w:r>
        <w:tab/>
      </w:r>
      <w:r>
        <w:tab/>
      </w:r>
      <w:r>
        <w:tab/>
      </w:r>
      <w:r>
        <w:tab/>
      </w:r>
      <w:r>
        <w:tab/>
        <w:t>XIMENA DIAZ</w:t>
      </w:r>
    </w:p>
    <w:p w:rsidR="002D20AE" w:rsidRDefault="00A059F8" w:rsidP="002D20AE">
      <w:pPr>
        <w:spacing w:after="0" w:line="240" w:lineRule="auto"/>
      </w:pPr>
      <w:bookmarkStart w:id="0" w:name="_GoBack"/>
      <w:bookmarkEnd w:id="0"/>
      <w:r>
        <w:t>Commercial Manager</w:t>
      </w:r>
      <w:r>
        <w:tab/>
      </w:r>
      <w:r>
        <w:tab/>
      </w:r>
      <w:r>
        <w:tab/>
      </w:r>
      <w:r>
        <w:tab/>
      </w:r>
      <w:r>
        <w:tab/>
      </w:r>
      <w:r>
        <w:tab/>
        <w:t>Commercial Manager Assistant</w:t>
      </w:r>
    </w:p>
    <w:sectPr w:rsidR="002D20AE" w:rsidSect="00D3634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A1" w:rsidRDefault="00FA4BA1" w:rsidP="002D20AE">
      <w:pPr>
        <w:spacing w:after="0" w:line="240" w:lineRule="auto"/>
      </w:pPr>
      <w:r>
        <w:separator/>
      </w:r>
    </w:p>
  </w:endnote>
  <w:endnote w:type="continuationSeparator" w:id="0">
    <w:p w:rsidR="00FA4BA1" w:rsidRDefault="00FA4BA1" w:rsidP="002D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04" w:rsidRDefault="009031C1" w:rsidP="00D36343">
    <w:pPr>
      <w:pStyle w:val="Piedepgina"/>
      <w:rPr>
        <w:sz w:val="20"/>
        <w:szCs w:val="20"/>
        <w:lang w:val="en-US"/>
      </w:rPr>
    </w:pPr>
    <w:r w:rsidRPr="00B26017">
      <w:rPr>
        <w:sz w:val="20"/>
        <w:szCs w:val="20"/>
        <w:lang w:val="en-US"/>
      </w:rPr>
      <w:t>CARTAGENA MAGICA BUSINESS GROUP S.A.</w:t>
    </w:r>
    <w:r w:rsidR="002D20AE">
      <w:rPr>
        <w:sz w:val="20"/>
        <w:szCs w:val="20"/>
        <w:lang w:val="en-US"/>
      </w:rPr>
      <w:t xml:space="preserve">– </w:t>
    </w:r>
  </w:p>
  <w:p w:rsidR="00D36343" w:rsidRPr="003F73D0" w:rsidRDefault="002D20AE" w:rsidP="00D36343">
    <w:pPr>
      <w:pStyle w:val="Piedepgina"/>
      <w:rPr>
        <w:sz w:val="20"/>
        <w:szCs w:val="20"/>
      </w:rPr>
    </w:pPr>
    <w:r w:rsidRPr="003F73D0">
      <w:rPr>
        <w:sz w:val="20"/>
        <w:szCs w:val="20"/>
      </w:rPr>
      <w:t>REGISTRO NACIONAL DE TURISMO 20747</w:t>
    </w:r>
    <w:r w:rsidR="00954704" w:rsidRPr="003F73D0">
      <w:rPr>
        <w:sz w:val="20"/>
        <w:szCs w:val="20"/>
      </w:rPr>
      <w:t xml:space="preserve"> – 23095 - 23160</w:t>
    </w:r>
  </w:p>
  <w:p w:rsidR="00D36343" w:rsidRPr="0030620D" w:rsidRDefault="009031C1" w:rsidP="00D36343">
    <w:pPr>
      <w:pStyle w:val="Piedepgina"/>
      <w:rPr>
        <w:sz w:val="20"/>
        <w:szCs w:val="20"/>
      </w:rPr>
    </w:pPr>
    <w:r w:rsidRPr="0030620D">
      <w:rPr>
        <w:sz w:val="20"/>
        <w:szCs w:val="20"/>
      </w:rPr>
      <w:t>Calle del Arsenal No. 10 – 32</w:t>
    </w:r>
    <w:r>
      <w:rPr>
        <w:sz w:val="20"/>
        <w:szCs w:val="20"/>
      </w:rPr>
      <w:t xml:space="preserve">, </w:t>
    </w:r>
    <w:r w:rsidRPr="0030620D">
      <w:rPr>
        <w:sz w:val="20"/>
        <w:szCs w:val="20"/>
      </w:rPr>
      <w:t xml:space="preserve">Cartagena de Indias -  Colombia </w:t>
    </w:r>
  </w:p>
  <w:p w:rsidR="00D36343" w:rsidRPr="00E47E21" w:rsidRDefault="009031C1" w:rsidP="00D36343">
    <w:pPr>
      <w:pStyle w:val="Piedepgina"/>
      <w:rPr>
        <w:sz w:val="20"/>
        <w:szCs w:val="20"/>
        <w:lang w:val="fr-FR"/>
      </w:rPr>
    </w:pPr>
    <w:r w:rsidRPr="0030620D">
      <w:rPr>
        <w:sz w:val="20"/>
        <w:szCs w:val="20"/>
      </w:rPr>
      <w:t xml:space="preserve"> </w:t>
    </w:r>
    <w:r w:rsidRPr="00E47E21">
      <w:rPr>
        <w:sz w:val="20"/>
        <w:szCs w:val="20"/>
        <w:lang w:val="fr-FR"/>
      </w:rPr>
      <w:t xml:space="preserve">(+575) </w:t>
    </w:r>
    <w:r w:rsidR="003F73D0" w:rsidRPr="00E47E21">
      <w:rPr>
        <w:sz w:val="20"/>
        <w:szCs w:val="20"/>
        <w:lang w:val="fr-FR"/>
      </w:rPr>
      <w:t xml:space="preserve">6648760 – 6605831 cel: 318- 6085391 </w:t>
    </w:r>
    <w:hyperlink r:id="rId1" w:history="1">
      <w:r w:rsidR="003F73D0" w:rsidRPr="00E47E21">
        <w:rPr>
          <w:rStyle w:val="Hipervnculo"/>
          <w:sz w:val="20"/>
          <w:szCs w:val="20"/>
          <w:lang w:val="fr-FR"/>
        </w:rPr>
        <w:t>info@cartagenamagica.com.co</w:t>
      </w:r>
    </w:hyperlink>
  </w:p>
  <w:p w:rsidR="003F73D0" w:rsidRPr="00E47E21" w:rsidRDefault="003F73D0" w:rsidP="00D36343">
    <w:pPr>
      <w:pStyle w:val="Piedepgina"/>
      <w:rPr>
        <w:sz w:val="20"/>
        <w:szCs w:val="20"/>
        <w:lang w:val="fr-FR"/>
      </w:rPr>
    </w:pPr>
    <w:r w:rsidRPr="00E47E21">
      <w:rPr>
        <w:sz w:val="20"/>
        <w:szCs w:val="20"/>
        <w:lang w:val="fr-FR"/>
      </w:rPr>
      <w:t>www.cartagenamagica.com.co</w:t>
    </w:r>
  </w:p>
  <w:p w:rsidR="00D36343" w:rsidRPr="00E47E21" w:rsidRDefault="00FA4BA1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A1" w:rsidRDefault="00FA4BA1" w:rsidP="002D20AE">
      <w:pPr>
        <w:spacing w:after="0" w:line="240" w:lineRule="auto"/>
      </w:pPr>
      <w:r>
        <w:separator/>
      </w:r>
    </w:p>
  </w:footnote>
  <w:footnote w:type="continuationSeparator" w:id="0">
    <w:p w:rsidR="00FA4BA1" w:rsidRDefault="00FA4BA1" w:rsidP="002D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43" w:rsidRDefault="009031C1" w:rsidP="00D36343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4865F5D" wp14:editId="620577EE">
          <wp:extent cx="1924050" cy="10972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AE"/>
    <w:rsid w:val="00116A77"/>
    <w:rsid w:val="002D20AE"/>
    <w:rsid w:val="003144B0"/>
    <w:rsid w:val="00346A1C"/>
    <w:rsid w:val="003F73D0"/>
    <w:rsid w:val="00457DEE"/>
    <w:rsid w:val="004E4A4A"/>
    <w:rsid w:val="0053707C"/>
    <w:rsid w:val="005823E2"/>
    <w:rsid w:val="006B400D"/>
    <w:rsid w:val="007118F6"/>
    <w:rsid w:val="00722F09"/>
    <w:rsid w:val="00727842"/>
    <w:rsid w:val="008D1B69"/>
    <w:rsid w:val="009031C1"/>
    <w:rsid w:val="00954704"/>
    <w:rsid w:val="00A059F8"/>
    <w:rsid w:val="00A46051"/>
    <w:rsid w:val="00A64A48"/>
    <w:rsid w:val="00B07F1A"/>
    <w:rsid w:val="00B7414A"/>
    <w:rsid w:val="00BA1BCA"/>
    <w:rsid w:val="00D06921"/>
    <w:rsid w:val="00D20A83"/>
    <w:rsid w:val="00D67BEC"/>
    <w:rsid w:val="00DA298F"/>
    <w:rsid w:val="00E02AE3"/>
    <w:rsid w:val="00E33B20"/>
    <w:rsid w:val="00E47E21"/>
    <w:rsid w:val="00ED0B0C"/>
    <w:rsid w:val="00EE47B2"/>
    <w:rsid w:val="00F14095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D0"/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0A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D20AE"/>
  </w:style>
  <w:style w:type="paragraph" w:styleId="Piedepgina">
    <w:name w:val="footer"/>
    <w:basedOn w:val="Normal"/>
    <w:link w:val="PiedepginaCar"/>
    <w:uiPriority w:val="99"/>
    <w:unhideWhenUsed/>
    <w:rsid w:val="002D20A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0AE"/>
  </w:style>
  <w:style w:type="character" w:styleId="Hipervnculo">
    <w:name w:val="Hyperlink"/>
    <w:basedOn w:val="Fuentedeprrafopredeter"/>
    <w:uiPriority w:val="99"/>
    <w:unhideWhenUsed/>
    <w:rsid w:val="002D20A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0AE"/>
    <w:pPr>
      <w:spacing w:after="0" w:line="240" w:lineRule="auto"/>
    </w:pPr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0A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47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7E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7E21"/>
    <w:rPr>
      <w:rFonts w:ascii="Calibri" w:eastAsia="Calibri" w:hAnsi="Calibri" w:cs="Times New Roman"/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7E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7E21"/>
    <w:rPr>
      <w:rFonts w:ascii="Calibri" w:eastAsia="Calibri" w:hAnsi="Calibri" w:cs="Times New Roman"/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D0"/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0A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D20AE"/>
  </w:style>
  <w:style w:type="paragraph" w:styleId="Piedepgina">
    <w:name w:val="footer"/>
    <w:basedOn w:val="Normal"/>
    <w:link w:val="PiedepginaCar"/>
    <w:uiPriority w:val="99"/>
    <w:unhideWhenUsed/>
    <w:rsid w:val="002D20A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0AE"/>
  </w:style>
  <w:style w:type="character" w:styleId="Hipervnculo">
    <w:name w:val="Hyperlink"/>
    <w:basedOn w:val="Fuentedeprrafopredeter"/>
    <w:uiPriority w:val="99"/>
    <w:unhideWhenUsed/>
    <w:rsid w:val="002D20A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0AE"/>
    <w:pPr>
      <w:spacing w:after="0" w:line="240" w:lineRule="auto"/>
    </w:pPr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0A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47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7E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7E21"/>
    <w:rPr>
      <w:rFonts w:ascii="Calibri" w:eastAsia="Calibri" w:hAnsi="Calibri" w:cs="Times New Roman"/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7E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7E21"/>
    <w:rPr>
      <w:rFonts w:ascii="Calibri" w:eastAsia="Calibri" w:hAnsi="Calibri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tagenamagica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Hotel Arsenal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AsistenteH</dc:creator>
  <cp:lastModifiedBy>Ctgmag-Notebook</cp:lastModifiedBy>
  <cp:revision>2</cp:revision>
  <dcterms:created xsi:type="dcterms:W3CDTF">2013-08-22T13:24:00Z</dcterms:created>
  <dcterms:modified xsi:type="dcterms:W3CDTF">2013-08-22T13:24:00Z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29f175df-bdc2-4516-b07a-0a4347e18a8e</vt:lpwstr>
  </property>
  <property fmtid="{D5CDD505-2E9C-101B-9397-08002B2CF9AE}" pid="3" name="InterpolClassification">
    <vt:lpwstr>Unclassified</vt:lpwstr>
  </property>
</Properties>
</file>